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6" w:sz="0" w:val="none"/>
          <w:left w:color="auto" w:space="0" w:sz="0" w:val="none"/>
          <w:bottom w:color="auto" w:space="0" w:sz="0" w:val="none"/>
          <w:right w:color="auto" w:space="0" w:sz="0" w:val="none"/>
        </w:pBdr>
        <w:shd w:fill="fcfcfc" w:val="clear"/>
        <w:spacing w:after="120" w:before="0" w:line="288" w:lineRule="auto"/>
        <w:rPr>
          <w:b w:val="1"/>
          <w:color w:val="000000"/>
          <w:sz w:val="30"/>
          <w:szCs w:val="30"/>
        </w:rPr>
      </w:pPr>
      <w:bookmarkStart w:colFirst="0" w:colLast="0" w:name="_5sj16nsq7756" w:id="0"/>
      <w:bookmarkEnd w:id="0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Возвращение в старый новый БК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4" w:sz="0" w:val="none"/>
          <w:left w:color="auto" w:space="0" w:sz="0" w:val="none"/>
          <w:bottom w:color="auto" w:space="0" w:sz="0" w:val="none"/>
          <w:right w:color="auto" w:space="0" w:sz="0" w:val="none"/>
        </w:pBdr>
        <w:shd w:fill="fcfcfc" w:val="clear"/>
        <w:spacing w:after="100" w:before="0" w:line="266.6666666666667" w:lineRule="auto"/>
        <w:rPr>
          <w:b w:val="1"/>
          <w:color w:val="000000"/>
          <w:sz w:val="27"/>
          <w:szCs w:val="27"/>
        </w:rPr>
      </w:pPr>
      <w:bookmarkStart w:colFirst="0" w:colLast="0" w:name="_t3ick8joyyef" w:id="1"/>
      <w:bookmarkEnd w:id="1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Введение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С возвращением в старый новый БК, дорогой друг!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В этом гайде я опишу свой опыт возвращения после более 10 лет отсутствия в игре.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Основной контент игры на данный момент находится на 12 уровне и завязан на </w:t>
      </w:r>
      <w:hyperlink r:id="rId6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Клановых Войнах</w:t>
        </w:r>
      </w:hyperlink>
      <w:r w:rsidDel="00000000" w:rsidR="00000000" w:rsidRPr="00000000">
        <w:rPr>
          <w:sz w:val="27"/>
          <w:szCs w:val="27"/>
          <w:rtl w:val="0"/>
        </w:rPr>
        <w:t xml:space="preserve"> (далее КВ). В конце каждого сезона кланы получают Сантимы, в зависимости от своей позиции в рейтинге, которые можно потратить на различные </w:t>
      </w:r>
      <w:hyperlink r:id="rId7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бонусы</w:t>
        </w:r>
      </w:hyperlink>
      <w:r w:rsidDel="00000000" w:rsidR="00000000" w:rsidRPr="00000000">
        <w:rPr>
          <w:sz w:val="27"/>
          <w:szCs w:val="27"/>
          <w:rtl w:val="0"/>
        </w:rPr>
        <w:t xml:space="preserve"> и </w:t>
      </w:r>
      <w:hyperlink r:id="rId8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улучшения</w:t>
        </w:r>
      </w:hyperlink>
      <w:r w:rsidDel="00000000" w:rsidR="00000000" w:rsidRPr="00000000">
        <w:rPr>
          <w:sz w:val="27"/>
          <w:szCs w:val="27"/>
          <w:rtl w:val="0"/>
        </w:rPr>
        <w:t xml:space="preserve"> клана. Как раз для КВ мы и будем усиливать своего персонажа.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pBdr>
          <w:top w:color="auto" w:space="4" w:sz="0" w:val="none"/>
          <w:left w:color="auto" w:space="0" w:sz="0" w:val="none"/>
          <w:bottom w:color="auto" w:space="0" w:sz="0" w:val="none"/>
          <w:right w:color="auto" w:space="0" w:sz="0" w:val="none"/>
        </w:pBdr>
        <w:shd w:fill="fcfcfc" w:val="clear"/>
        <w:spacing w:after="100" w:before="0" w:line="266.6666666666667" w:lineRule="auto"/>
        <w:rPr>
          <w:b w:val="1"/>
          <w:color w:val="000000"/>
          <w:sz w:val="27"/>
          <w:szCs w:val="27"/>
        </w:rPr>
      </w:pPr>
      <w:bookmarkStart w:colFirst="0" w:colLast="0" w:name="_ev49af45pfrd" w:id="2"/>
      <w:bookmarkEnd w:id="2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Наставник и удобство игры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Если вы ещё не достигли 12 уровня, рекомендую для начала найти </w:t>
      </w:r>
      <w:hyperlink r:id="rId9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наставника</w:t>
        </w:r>
      </w:hyperlink>
      <w:r w:rsidDel="00000000" w:rsidR="00000000" w:rsidRPr="00000000">
        <w:rPr>
          <w:sz w:val="27"/>
          <w:szCs w:val="27"/>
          <w:rtl w:val="0"/>
        </w:rPr>
        <w:t xml:space="preserve"> в новом БК. Это позволит быстрее прокачаться и значительно </w:t>
      </w:r>
      <w:hyperlink r:id="rId10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усилит</w:t>
        </w:r>
      </w:hyperlink>
      <w:r w:rsidDel="00000000" w:rsidR="00000000" w:rsidRPr="00000000">
        <w:rPr>
          <w:sz w:val="27"/>
          <w:szCs w:val="27"/>
          <w:rtl w:val="0"/>
        </w:rPr>
        <w:t xml:space="preserve"> персонажа по всем направлениям. Также всегда будет у кого получить нужную информацию и совет по игре. Наставника можно найти в торговом чате, многие наставники активным игрокам предлагают дополнительные бонусы от себя за активную игру.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1531790</wp:posOffset>
            </wp:positionV>
            <wp:extent cx="743063" cy="716042"/>
            <wp:effectExtent b="0" l="0" r="0" t="0"/>
            <wp:wrapSquare wrapText="bothSides" distB="114300" distT="114300" distL="114300" distR="114300"/>
            <wp:docPr id="9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3063" cy="716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Дальше хочется уделить внимание удобству и комфорту самого процесса игры. Незаменимым, на мой взгляд, будет расширение для браузера </w:t>
      </w:r>
      <w:hyperlink r:id="rId12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Combats Tools</w:t>
        </w:r>
      </w:hyperlink>
      <w:r w:rsidDel="00000000" w:rsidR="00000000" w:rsidRPr="00000000">
        <w:rPr>
          <w:sz w:val="27"/>
          <w:szCs w:val="27"/>
          <w:rtl w:val="0"/>
        </w:rPr>
        <w:t xml:space="preserve">. Это масса полезных инструментов и настроек, облегчает и упрощает игру через браузер, позволяет удобнее работать с инвентарем и настраивать под себя горячие клавиши.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4714875</wp:posOffset>
            </wp:positionH>
            <wp:positionV relativeFrom="paragraph">
              <wp:posOffset>1552575</wp:posOffset>
            </wp:positionV>
            <wp:extent cx="828788" cy="826034"/>
            <wp:effectExtent b="0" l="0" r="0" t="0"/>
            <wp:wrapSquare wrapText="bothSides" distB="114300" distT="114300" distL="114300" distR="114300"/>
            <wp:docPr id="2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788" cy="8260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Помимо привычной игры через браузер, в БК появилось приложение </w:t>
      </w:r>
      <w:hyperlink r:id="rId14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Combats Mobile</w:t>
        </w:r>
      </w:hyperlink>
      <w:r w:rsidDel="00000000" w:rsidR="00000000" w:rsidRPr="00000000">
        <w:rPr>
          <w:sz w:val="27"/>
          <w:szCs w:val="27"/>
          <w:rtl w:val="0"/>
        </w:rPr>
        <w:t xml:space="preserve"> для iOS и Android. К нему достаточно быстро привыкаешь, и оно становится так же незаменимым инструментом, без которого сложно представить игру. В приложении есть функция автобоя, которая в разы упрощает и ускоряет монотонные бои.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pBdr>
          <w:top w:color="auto" w:space="4" w:sz="0" w:val="none"/>
          <w:left w:color="auto" w:space="0" w:sz="0" w:val="none"/>
          <w:bottom w:color="auto" w:space="0" w:sz="0" w:val="none"/>
          <w:right w:color="auto" w:space="0" w:sz="0" w:val="none"/>
        </w:pBdr>
        <w:shd w:fill="fcfcfc" w:val="clear"/>
        <w:spacing w:after="100" w:before="0" w:line="266.6666666666667" w:lineRule="auto"/>
        <w:rPr>
          <w:b w:val="1"/>
          <w:color w:val="000000"/>
          <w:sz w:val="27"/>
          <w:szCs w:val="27"/>
        </w:rPr>
      </w:pPr>
      <w:bookmarkStart w:colFirst="0" w:colLast="0" w:name="_qkxgdhoqpx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pBdr>
          <w:top w:color="auto" w:space="4" w:sz="0" w:val="none"/>
          <w:left w:color="auto" w:space="0" w:sz="0" w:val="none"/>
          <w:bottom w:color="auto" w:space="0" w:sz="0" w:val="none"/>
          <w:right w:color="auto" w:space="0" w:sz="0" w:val="none"/>
        </w:pBdr>
        <w:shd w:fill="fcfcfc" w:val="clear"/>
        <w:spacing w:after="100" w:before="0" w:line="266.6666666666667" w:lineRule="auto"/>
        <w:rPr>
          <w:b w:val="1"/>
          <w:color w:val="000000"/>
          <w:sz w:val="27"/>
          <w:szCs w:val="27"/>
        </w:rPr>
      </w:pPr>
      <w:bookmarkStart w:colFirst="0" w:colLast="0" w:name="_vhs5sqaucsv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pBdr>
          <w:top w:color="auto" w:space="4" w:sz="0" w:val="none"/>
          <w:left w:color="auto" w:space="0" w:sz="0" w:val="none"/>
          <w:bottom w:color="auto" w:space="0" w:sz="0" w:val="none"/>
          <w:right w:color="auto" w:space="0" w:sz="0" w:val="none"/>
        </w:pBdr>
        <w:shd w:fill="fcfcfc" w:val="clear"/>
        <w:spacing w:after="100" w:before="0" w:line="266.6666666666667" w:lineRule="auto"/>
        <w:rPr>
          <w:b w:val="1"/>
          <w:color w:val="000000"/>
          <w:sz w:val="27"/>
          <w:szCs w:val="27"/>
        </w:rPr>
      </w:pPr>
      <w:bookmarkStart w:colFirst="0" w:colLast="0" w:name="_4jbsa5dfkqi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pBdr>
          <w:top w:color="auto" w:space="4" w:sz="0" w:val="none"/>
          <w:left w:color="auto" w:space="0" w:sz="0" w:val="none"/>
          <w:bottom w:color="auto" w:space="0" w:sz="0" w:val="none"/>
          <w:right w:color="auto" w:space="0" w:sz="0" w:val="none"/>
        </w:pBdr>
        <w:shd w:fill="fcfcfc" w:val="clear"/>
        <w:spacing w:after="100" w:before="0" w:line="266.6666666666667" w:lineRule="auto"/>
        <w:rPr>
          <w:b w:val="1"/>
          <w:color w:val="000000"/>
          <w:sz w:val="27"/>
          <w:szCs w:val="27"/>
        </w:rPr>
      </w:pPr>
      <w:bookmarkStart w:colFirst="0" w:colLast="0" w:name="_fwtwfbe4izod" w:id="6"/>
      <w:bookmarkEnd w:id="6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Прокачка и мультиклассы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Теперь перейдём к самой игре и нашему персонажу.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Я не буду уделять много внимания прокачке до 10 уровня, это просто постоянные походы в Хаотичные бои. При наличии </w:t>
      </w:r>
      <w:hyperlink r:id="rId15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Благодати Алхимиков</w:t>
        </w:r>
      </w:hyperlink>
      <w:r w:rsidDel="00000000" w:rsidR="00000000" w:rsidRPr="00000000">
        <w:rPr>
          <w:sz w:val="27"/>
          <w:szCs w:val="27"/>
          <w:rtl w:val="0"/>
        </w:rPr>
        <w:t xml:space="preserve"> (далее Благо) можно одеть персонажа 4–9 уровня в </w:t>
      </w:r>
      <w:hyperlink r:id="rId16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Зале для особых клиентов</w:t>
        </w:r>
      </w:hyperlink>
      <w:r w:rsidDel="00000000" w:rsidR="00000000" w:rsidRPr="00000000">
        <w:rPr>
          <w:sz w:val="27"/>
          <w:szCs w:val="27"/>
          <w:rtl w:val="0"/>
        </w:rPr>
        <w:t xml:space="preserve">, который находится в Берёзке, всего за 1,4 екра. Либо обычный фулл в государственном магазине.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Пару слов про </w:t>
      </w:r>
      <w:hyperlink r:id="rId17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мультиклассы</w:t>
        </w:r>
      </w:hyperlink>
      <w:r w:rsidDel="00000000" w:rsidR="00000000" w:rsidRPr="00000000">
        <w:rPr>
          <w:sz w:val="27"/>
          <w:szCs w:val="27"/>
          <w:rtl w:val="0"/>
        </w:rPr>
        <w:t xml:space="preserve">: сейчас можно одновременно иметь </w:t>
      </w:r>
      <w:hyperlink r:id="rId18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несколько</w:t>
        </w:r>
      </w:hyperlink>
      <w:r w:rsidDel="00000000" w:rsidR="00000000" w:rsidRPr="00000000">
        <w:rPr>
          <w:sz w:val="27"/>
          <w:szCs w:val="27"/>
          <w:rtl w:val="0"/>
        </w:rPr>
        <w:t xml:space="preserve"> классов разного уровня, можно </w:t>
      </w:r>
      <w:hyperlink r:id="rId19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связать их по опыту</w:t>
        </w:r>
      </w:hyperlink>
      <w:r w:rsidDel="00000000" w:rsidR="00000000" w:rsidRPr="00000000">
        <w:rPr>
          <w:sz w:val="27"/>
          <w:szCs w:val="27"/>
          <w:rtl w:val="0"/>
        </w:rPr>
        <w:t xml:space="preserve"> или прокачивать каждый класс отдельно при необходимости. Если вы любите играть танками, уворотчиками или магами, можно открыть класс арбалетчика, критовика или силовика для походов в пещеры, которые они будут быстрее и эффективнее зачищать. Иметь несколько классов так же полезно для клановых войн, чтобы зайти в бой неудобным для противника классом.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pBdr>
          <w:top w:color="auto" w:space="4" w:sz="0" w:val="none"/>
          <w:left w:color="auto" w:space="0" w:sz="0" w:val="none"/>
          <w:bottom w:color="auto" w:space="0" w:sz="0" w:val="none"/>
          <w:right w:color="auto" w:space="0" w:sz="0" w:val="none"/>
        </w:pBdr>
        <w:shd w:fill="fcfcfc" w:val="clear"/>
        <w:spacing w:after="100" w:before="0" w:line="266.6666666666667" w:lineRule="auto"/>
        <w:rPr>
          <w:b w:val="1"/>
          <w:color w:val="000000"/>
          <w:sz w:val="27"/>
          <w:szCs w:val="27"/>
        </w:rPr>
      </w:pPr>
      <w:bookmarkStart w:colFirst="0" w:colLast="0" w:name="_rk5wkshb68ik" w:id="7"/>
      <w:bookmarkEnd w:id="7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Склонности и клан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Помимо всего прочего, нужно определиться со </w:t>
      </w:r>
      <w:hyperlink r:id="rId20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склонностью</w:t>
        </w:r>
      </w:hyperlink>
      <w:r w:rsidDel="00000000" w:rsidR="00000000" w:rsidRPr="00000000">
        <w:rPr>
          <w:sz w:val="27"/>
          <w:szCs w:val="27"/>
          <w:rtl w:val="0"/>
        </w:rPr>
        <w:t xml:space="preserve"> и начать её получать как можно раньше. На данный момент в БК существует 3 пантеона: </w:t>
      </w:r>
      <w:hyperlink r:id="rId21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Светлое братство</w:t>
        </w:r>
      </w:hyperlink>
      <w:r w:rsidDel="00000000" w:rsidR="00000000" w:rsidRPr="00000000">
        <w:rPr>
          <w:sz w:val="27"/>
          <w:szCs w:val="27"/>
          <w:rtl w:val="0"/>
        </w:rPr>
        <w:t xml:space="preserve">, </w:t>
      </w:r>
      <w:hyperlink r:id="rId22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Тёмное братство</w:t>
        </w:r>
      </w:hyperlink>
      <w:r w:rsidDel="00000000" w:rsidR="00000000" w:rsidRPr="00000000">
        <w:rPr>
          <w:sz w:val="27"/>
          <w:szCs w:val="27"/>
          <w:rtl w:val="0"/>
        </w:rPr>
        <w:t xml:space="preserve"> и </w:t>
      </w:r>
      <w:hyperlink r:id="rId23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Стихии</w:t>
        </w:r>
      </w:hyperlink>
      <w:r w:rsidDel="00000000" w:rsidR="00000000" w:rsidRPr="00000000">
        <w:rPr>
          <w:sz w:val="27"/>
          <w:szCs w:val="27"/>
          <w:rtl w:val="0"/>
        </w:rPr>
        <w:t xml:space="preserve">. В каждом пантеоне есть 4 склонности со своими активными и пассивными </w:t>
      </w:r>
      <w:hyperlink r:id="rId24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бонусами</w:t>
        </w:r>
      </w:hyperlink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Склонность можно получить разными способами: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cfcfc" w:val="clear"/>
        <w:spacing w:after="0" w:afterAutospacing="0" w:before="180" w:lineRule="auto"/>
        <w:ind w:left="1080" w:right="360" w:hanging="360"/>
      </w:pPr>
      <w:r w:rsidDel="00000000" w:rsidR="00000000" w:rsidRPr="00000000">
        <w:rPr>
          <w:sz w:val="27"/>
          <w:szCs w:val="27"/>
          <w:rtl w:val="0"/>
        </w:rPr>
        <w:t xml:space="preserve">Стандартными </w:t>
      </w:r>
      <w:hyperlink r:id="rId25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молитвами</w:t>
        </w:r>
      </w:hyperlink>
      <w:r w:rsidDel="00000000" w:rsidR="00000000" w:rsidRPr="00000000">
        <w:rPr>
          <w:sz w:val="27"/>
          <w:szCs w:val="27"/>
          <w:rtl w:val="0"/>
        </w:rPr>
        <w:t xml:space="preserve"> своему ангелу и дальнейшему прохождения квеста на получение склонности.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cfcfc" w:val="clear"/>
        <w:spacing w:after="0" w:afterAutospacing="0" w:before="0" w:beforeAutospacing="0" w:lineRule="auto"/>
        <w:ind w:left="1080" w:right="360" w:hanging="360"/>
      </w:pPr>
      <w:r w:rsidDel="00000000" w:rsidR="00000000" w:rsidRPr="00000000">
        <w:rPr>
          <w:sz w:val="27"/>
          <w:szCs w:val="27"/>
          <w:rtl w:val="0"/>
        </w:rPr>
        <w:t xml:space="preserve">Покупкой в магазине </w:t>
      </w:r>
      <w:hyperlink r:id="rId26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Берёзка</w:t>
        </w:r>
      </w:hyperlink>
      <w:r w:rsidDel="00000000" w:rsidR="00000000" w:rsidRPr="00000000">
        <w:rPr>
          <w:sz w:val="27"/>
          <w:szCs w:val="27"/>
          <w:rtl w:val="0"/>
        </w:rPr>
        <w:t xml:space="preserve"> за 90 екр.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cfcfc" w:val="clear"/>
        <w:spacing w:after="0" w:afterAutospacing="0" w:before="0" w:beforeAutospacing="0" w:lineRule="auto"/>
        <w:ind w:left="1080" w:right="360" w:hanging="360"/>
      </w:pPr>
      <w:r w:rsidDel="00000000" w:rsidR="00000000" w:rsidRPr="00000000">
        <w:rPr>
          <w:sz w:val="27"/>
          <w:szCs w:val="27"/>
          <w:rtl w:val="0"/>
        </w:rPr>
        <w:t xml:space="preserve">Купить в Торговом чате за кредиты либо получить от своего наставника за успехи в обучении.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cfcfc" w:val="clear"/>
        <w:spacing w:after="180" w:before="0" w:beforeAutospacing="0" w:lineRule="auto"/>
        <w:ind w:left="1080" w:right="360" w:hanging="360"/>
      </w:pPr>
      <w:r w:rsidDel="00000000" w:rsidR="00000000" w:rsidRPr="00000000">
        <w:rPr>
          <w:sz w:val="27"/>
          <w:szCs w:val="27"/>
          <w:rtl w:val="0"/>
        </w:rPr>
        <w:t xml:space="preserve">Также приглашение в склонность может отправить глава клана, в который вы будете вступать, но этим редко кто пользуется из-за простоты получения склонности стандартным способом, при наличии Благодати Алхимиков это занимает около недели.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hyperlink r:id="rId27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Клан</w:t>
        </w:r>
      </w:hyperlink>
      <w:r w:rsidDel="00000000" w:rsidR="00000000" w:rsidRPr="00000000">
        <w:rPr>
          <w:sz w:val="27"/>
          <w:szCs w:val="27"/>
          <w:rtl w:val="0"/>
        </w:rPr>
        <w:t xml:space="preserve"> — это тоже очень важная составляющая игрового процесса. Помимо людей со схожими взглядами на игру и какой-то совместной активности по типу КВ, </w:t>
      </w:r>
      <w:hyperlink r:id="rId28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клановой лиги</w:t>
        </w:r>
      </w:hyperlink>
      <w:r w:rsidDel="00000000" w:rsidR="00000000" w:rsidRPr="00000000">
        <w:rPr>
          <w:sz w:val="27"/>
          <w:szCs w:val="27"/>
          <w:rtl w:val="0"/>
        </w:rPr>
        <w:t xml:space="preserve"> и походов в чужие </w:t>
      </w:r>
      <w:hyperlink r:id="rId29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клановые подземелья</w:t>
        </w:r>
      </w:hyperlink>
      <w:r w:rsidDel="00000000" w:rsidR="00000000" w:rsidRPr="00000000">
        <w:rPr>
          <w:sz w:val="27"/>
          <w:szCs w:val="27"/>
          <w:rtl w:val="0"/>
        </w:rPr>
        <w:t xml:space="preserve">.</w:t>
      </w:r>
      <w:r w:rsidDel="00000000" w:rsidR="00000000" w:rsidRPr="00000000">
        <w:rPr>
          <w:sz w:val="27"/>
          <w:szCs w:val="27"/>
          <w:rtl w:val="0"/>
        </w:rPr>
        <w:t xml:space="preserve"> Клан в БК — это источник </w:t>
      </w:r>
      <w:hyperlink r:id="rId30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бонусов</w:t>
        </w:r>
      </w:hyperlink>
      <w:r w:rsidDel="00000000" w:rsidR="00000000" w:rsidRPr="00000000">
        <w:rPr>
          <w:sz w:val="27"/>
          <w:szCs w:val="27"/>
          <w:rtl w:val="0"/>
        </w:rPr>
        <w:t xml:space="preserve">, усилений для вашего персонажа. Некоторые кланы поощряют кредитами игроков за активное выполнение </w:t>
      </w:r>
      <w:hyperlink r:id="rId31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клановых заданий</w:t>
        </w:r>
      </w:hyperlink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Каждый может найти клан по интересам со схожими взглядами на игру. Найти себе клан можно так же в торговом чате.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Лига мастерства:</w:t>
        <w:br w:type="textWrapping"/>
      </w:r>
      <w:r w:rsidDel="00000000" w:rsidR="00000000" w:rsidRPr="00000000">
        <w:rPr>
          <w:sz w:val="27"/>
          <w:szCs w:val="27"/>
          <w:rtl w:val="0"/>
        </w:rPr>
        <w:t xml:space="preserve">Основной задачей на 10-11 уровнях будет участие в </w:t>
      </w:r>
      <w:hyperlink r:id="rId32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Лиге мастерства</w:t>
        </w:r>
      </w:hyperlink>
      <w:r w:rsidDel="00000000" w:rsidR="00000000" w:rsidRPr="00000000">
        <w:rPr>
          <w:sz w:val="27"/>
          <w:szCs w:val="27"/>
          <w:rtl w:val="0"/>
        </w:rPr>
        <w:t xml:space="preserve"> для получения </w:t>
      </w:r>
      <w:hyperlink r:id="rId33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Титулов</w:t>
        </w:r>
      </w:hyperlink>
      <w:r w:rsidDel="00000000" w:rsidR="00000000" w:rsidRPr="00000000">
        <w:rPr>
          <w:sz w:val="27"/>
          <w:szCs w:val="27"/>
          <w:rtl w:val="0"/>
        </w:rPr>
        <w:t xml:space="preserve"> и фарма </w:t>
      </w:r>
      <w:hyperlink r:id="rId34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Кровавых Цехинов</w:t>
        </w:r>
      </w:hyperlink>
      <w:r w:rsidDel="00000000" w:rsidR="00000000" w:rsidRPr="00000000">
        <w:rPr>
          <w:sz w:val="27"/>
          <w:szCs w:val="27"/>
          <w:rtl w:val="0"/>
        </w:rPr>
        <w:t xml:space="preserve"> (далее КЦ), на которые мы будем покупать фул на 12 уровне. На полный комплект экипировки 12 уровня качества R необходимо порядка 5500 КЦ, лимит получения в сутки всего 10 КЦ. Лимит можно увеличить </w:t>
      </w:r>
      <w:hyperlink r:id="rId35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Пожирателем Крови</w:t>
        </w:r>
      </w:hyperlink>
      <w:r w:rsidDel="00000000" w:rsidR="00000000" w:rsidRPr="00000000">
        <w:rPr>
          <w:sz w:val="27"/>
          <w:szCs w:val="27"/>
          <w:rtl w:val="0"/>
        </w:rPr>
        <w:t xml:space="preserve"> который покупается в Березке за 20 екр или на аукционе за 7-9 тыс кр.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4552950</wp:posOffset>
            </wp:positionH>
            <wp:positionV relativeFrom="paragraph">
              <wp:posOffset>1066800</wp:posOffset>
            </wp:positionV>
            <wp:extent cx="704850" cy="685800"/>
            <wp:effectExtent b="0" l="0" r="0" t="0"/>
            <wp:wrapSquare wrapText="bothSides" distB="114300" distT="114300" distL="114300" distR="114300"/>
            <wp:docPr id="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В свободное время от Лиги можно прокачивать </w:t>
      </w:r>
      <w:hyperlink r:id="rId37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репутацию</w:t>
        </w:r>
      </w:hyperlink>
      <w:r w:rsidDel="00000000" w:rsidR="00000000" w:rsidRPr="00000000">
        <w:rPr>
          <w:sz w:val="27"/>
          <w:szCs w:val="27"/>
          <w:rtl w:val="0"/>
        </w:rPr>
        <w:t xml:space="preserve"> в пещерах для покупки статов и умений, а также фарма кредитов.</w:t>
        <w:br w:type="textWrapping"/>
        <w:t xml:space="preserve">Хорошим источником ресурсов, кредитов и расходных материалов будут всевозможные квесты и события БК, актуальные события всегда анонсируются на сайте </w:t>
      </w:r>
      <w:hyperlink r:id="rId38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новостей БК</w:t>
        </w:r>
      </w:hyperlink>
      <w:r w:rsidDel="00000000" w:rsidR="00000000" w:rsidRPr="00000000">
        <w:rPr>
          <w:sz w:val="27"/>
          <w:szCs w:val="27"/>
          <w:rtl w:val="0"/>
        </w:rPr>
        <w:t xml:space="preserve">, и на сайте </w:t>
      </w:r>
      <w:hyperlink r:id="rId39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паладинов</w:t>
        </w:r>
      </w:hyperlink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pBdr>
          <w:top w:color="auto" w:space="6" w:sz="0" w:val="none"/>
          <w:left w:color="auto" w:space="0" w:sz="0" w:val="none"/>
          <w:bottom w:color="auto" w:space="0" w:sz="0" w:val="none"/>
          <w:right w:color="auto" w:space="0" w:sz="0" w:val="none"/>
        </w:pBdr>
        <w:shd w:fill="fcfcfc" w:val="clear"/>
        <w:spacing w:after="120" w:before="0" w:line="288" w:lineRule="auto"/>
        <w:rPr>
          <w:sz w:val="27"/>
          <w:szCs w:val="27"/>
        </w:rPr>
      </w:pPr>
      <w:bookmarkStart w:colFirst="0" w:colLast="0" w:name="_wrhzowmqb7ly" w:id="8"/>
      <w:bookmarkEnd w:id="8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Важные разовые квесты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333375</wp:posOffset>
            </wp:positionV>
            <wp:extent cx="704850" cy="1169410"/>
            <wp:effectExtent b="0" l="0" r="0" t="0"/>
            <wp:wrapSquare wrapText="bothSides" distB="114300" distT="114300" distL="114300" distR="11430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169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hyperlink r:id="rId41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Кровавый бонсайчик</w:t>
        </w:r>
      </w:hyperlink>
      <w:r w:rsidDel="00000000" w:rsidR="00000000" w:rsidRPr="00000000">
        <w:rPr>
          <w:sz w:val="27"/>
          <w:szCs w:val="27"/>
          <w:rtl w:val="0"/>
        </w:rPr>
        <w:t xml:space="preserve"> - каждый день даёт различные ресурсы, раз в 45 дней даёт 1-2 екра, за небольшое пожертвование дает усиления в пещерах либо бонус к получаемому опыту, благородству и восстановлению хп.</w:t>
      </w:r>
    </w:p>
    <w:p w:rsidR="00000000" w:rsidDel="00000000" w:rsidP="00000000" w:rsidRDefault="00000000" w:rsidRPr="00000000" w14:paraId="0000001E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4438650</wp:posOffset>
            </wp:positionH>
            <wp:positionV relativeFrom="paragraph">
              <wp:posOffset>371475</wp:posOffset>
            </wp:positionV>
            <wp:extent cx="723900" cy="723900"/>
            <wp:effectExtent b="0" l="0" r="0" t="0"/>
            <wp:wrapSquare wrapText="bothSides" distB="114300" distT="114300" distL="114300" distR="11430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hyperlink r:id="rId43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Лягушка-путешественница</w:t>
        </w:r>
      </w:hyperlink>
      <w:r w:rsidDel="00000000" w:rsidR="00000000" w:rsidRPr="00000000">
        <w:rPr>
          <w:sz w:val="27"/>
          <w:szCs w:val="27"/>
          <w:rtl w:val="0"/>
        </w:rPr>
        <w:t xml:space="preserve"> - за ежедневную активность даёт небольшое усиление на выбор и монетки, эти монетки потом можно будет менять на благо.</w:t>
      </w:r>
    </w:p>
    <w:p w:rsidR="00000000" w:rsidDel="00000000" w:rsidP="00000000" w:rsidRDefault="00000000" w:rsidRPr="00000000" w14:paraId="00000020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hyperlink r:id="rId44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Память всех призраков</w:t>
        </w:r>
      </w:hyperlink>
      <w:r w:rsidDel="00000000" w:rsidR="00000000" w:rsidRPr="00000000">
        <w:rPr>
          <w:sz w:val="27"/>
          <w:szCs w:val="27"/>
          <w:rtl w:val="0"/>
        </w:rPr>
        <w:t xml:space="preserve"> - даёт в бою прием аналогичный призрачной защите.</w:t>
      </w:r>
    </w:p>
    <w:p w:rsidR="00000000" w:rsidDel="00000000" w:rsidP="00000000" w:rsidRDefault="00000000" w:rsidRPr="00000000" w14:paraId="00000021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hyperlink r:id="rId45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Лич-Секретарь</w:t>
        </w:r>
      </w:hyperlink>
      <w:r w:rsidDel="00000000" w:rsidR="00000000" w:rsidRPr="00000000">
        <w:rPr>
          <w:sz w:val="27"/>
          <w:szCs w:val="27"/>
          <w:rtl w:val="0"/>
        </w:rPr>
        <w:t xml:space="preserve"> - полезная мелочь, позволяет лечить травмы и с его помощью можно попадать в магазин кровавых цехинов и клановую кузницу.</w:t>
      </w:r>
    </w:p>
    <w:p w:rsidR="00000000" w:rsidDel="00000000" w:rsidP="00000000" w:rsidRDefault="00000000" w:rsidRPr="00000000" w14:paraId="00000022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hyperlink r:id="rId46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Легенда о древних героях</w:t>
        </w:r>
      </w:hyperlink>
      <w:r w:rsidDel="00000000" w:rsidR="00000000" w:rsidRPr="00000000">
        <w:rPr>
          <w:sz w:val="27"/>
          <w:szCs w:val="27"/>
          <w:rtl w:val="0"/>
        </w:rPr>
        <w:t xml:space="preserve"> - в бою появляется прием дающий тактики</w:t>
      </w:r>
    </w:p>
    <w:p w:rsidR="00000000" w:rsidDel="00000000" w:rsidP="00000000" w:rsidRDefault="00000000" w:rsidRPr="00000000" w14:paraId="00000023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hyperlink r:id="rId47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Лес Чудес</w:t>
        </w:r>
      </w:hyperlink>
      <w:r w:rsidDel="00000000" w:rsidR="00000000" w:rsidRPr="00000000">
        <w:rPr>
          <w:sz w:val="27"/>
          <w:szCs w:val="27"/>
          <w:rtl w:val="0"/>
        </w:rPr>
        <w:t xml:space="preserve"> - тут мы ежедневно можем получать Золото Леса которое нам понадобится на капканы для добычи корма для зверей и для активации дракона для клановых подземелий.</w:t>
      </w:r>
    </w:p>
    <w:p w:rsidR="00000000" w:rsidDel="00000000" w:rsidP="00000000" w:rsidRDefault="00000000" w:rsidRPr="00000000" w14:paraId="00000024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hyperlink r:id="rId48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Викторина БК</w:t>
        </w:r>
      </w:hyperlink>
      <w:r w:rsidDel="00000000" w:rsidR="00000000" w:rsidRPr="00000000">
        <w:rPr>
          <w:sz w:val="27"/>
          <w:szCs w:val="27"/>
          <w:rtl w:val="0"/>
        </w:rPr>
        <w:t xml:space="preserve"> - Ежемесячная викторина анонсируется на </w:t>
      </w:r>
      <w:hyperlink r:id="rId49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форуме</w:t>
        </w:r>
      </w:hyperlink>
      <w:r w:rsidDel="00000000" w:rsidR="00000000" w:rsidRPr="00000000">
        <w:rPr>
          <w:sz w:val="27"/>
          <w:szCs w:val="27"/>
          <w:rtl w:val="0"/>
        </w:rPr>
        <w:t xml:space="preserve">, можно получить очень полезные </w:t>
      </w:r>
      <w:hyperlink r:id="rId50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призы</w:t>
        </w:r>
      </w:hyperlink>
      <w:r w:rsidDel="00000000" w:rsidR="00000000" w:rsidRPr="00000000">
        <w:rPr>
          <w:sz w:val="27"/>
          <w:szCs w:val="27"/>
          <w:rtl w:val="0"/>
        </w:rPr>
        <w:t xml:space="preserve">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10 уровень:</w:t>
        <w:br w:type="textWrapping"/>
      </w:r>
      <w:r w:rsidDel="00000000" w:rsidR="00000000" w:rsidRPr="00000000">
        <w:rPr>
          <w:sz w:val="27"/>
          <w:szCs w:val="27"/>
          <w:rtl w:val="0"/>
        </w:rPr>
        <w:t xml:space="preserve">Если вы собираетесь играть при активной Благодати Алхимиков не ниже 3 ранга, то самым эффективным будет одеть сет из зала для особых клиентов, стоимость всего комплекта обойдётся в 14 екр.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Бюджетным вариантом можно считать обычный комплект экипировки на ваш класс из гос. магазина. Обойдётся примерно в 3200 кр + 3 вещи качества EF из </w:t>
      </w:r>
      <w:hyperlink r:id="rId51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заросшей кузницы</w:t>
        </w:r>
      </w:hyperlink>
      <w:r w:rsidDel="00000000" w:rsidR="00000000" w:rsidRPr="00000000">
        <w:rPr>
          <w:sz w:val="27"/>
          <w:szCs w:val="27"/>
          <w:rtl w:val="0"/>
        </w:rPr>
        <w:t xml:space="preserve"> в Туманных Низинах. Вещи из туманных низин можно купить на аукционе или в торговом чате. Также их могут вынести ваши сокланы или наставник.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-14287</wp:posOffset>
            </wp:positionH>
            <wp:positionV relativeFrom="paragraph">
              <wp:posOffset>1333642</wp:posOffset>
            </wp:positionV>
            <wp:extent cx="752475" cy="962025"/>
            <wp:effectExtent b="0" l="0" r="0" t="0"/>
            <wp:wrapSquare wrapText="bothSides" distB="114300" distT="114300" distL="114300" distR="114300"/>
            <wp:docPr id="1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Рубаха:</w:t>
        <w:br w:type="textWrapping"/>
      </w:r>
      <w:r w:rsidDel="00000000" w:rsidR="00000000" w:rsidRPr="00000000">
        <w:rPr>
          <w:sz w:val="27"/>
          <w:szCs w:val="27"/>
          <w:rtl w:val="0"/>
        </w:rPr>
        <w:t xml:space="preserve">Ещё одним из важных слотов обмундирования является рубаха. Помимо статов и модификаторов она даёт </w:t>
      </w:r>
      <w:hyperlink r:id="rId53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барьеры</w:t>
        </w:r>
      </w:hyperlink>
      <w:r w:rsidDel="00000000" w:rsidR="00000000" w:rsidRPr="00000000">
        <w:rPr>
          <w:sz w:val="27"/>
          <w:szCs w:val="27"/>
          <w:rtl w:val="0"/>
        </w:rPr>
        <w:t xml:space="preserve"> (далее «бары»), т. е. впитывает в себя 1, 2, 3, 4 или 5 ударов в зависимости от качества рубахи. Рубахи продаются в магазине Берёзка за еврокредиты, но барьеры в новую рубаху нужно вставлять самостоятельно. Для этого нужно сделать много походов в Излом Хаоса, чтобы получить необходимое количество ресурсов для них.</w:t>
        <w:br w:type="textWrapping"/>
        <w:br w:type="textWrapping"/>
      </w:r>
      <w:hyperlink r:id="rId54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Пряжка жемчужного блеска</w:t>
        </w:r>
      </w:hyperlink>
      <w:r w:rsidDel="00000000" w:rsidR="00000000" w:rsidRPr="00000000">
        <w:rPr>
          <w:b w:val="1"/>
          <w:sz w:val="27"/>
          <w:szCs w:val="27"/>
          <w:rtl w:val="0"/>
        </w:rPr>
        <w:t xml:space="preserve">: </w:t>
        <w:br w:type="textWrapping"/>
      </w:r>
      <w:r w:rsidDel="00000000" w:rsidR="00000000" w:rsidRPr="00000000">
        <w:rPr>
          <w:sz w:val="27"/>
          <w:szCs w:val="27"/>
          <w:rtl w:val="0"/>
        </w:rPr>
        <w:t xml:space="preserve">Новый слот обмундирования из Обители Древних, даёт статы и защиты. Можно улучшать качество пряжки по мере появления ресурсов.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-9524</wp:posOffset>
            </wp:positionH>
            <wp:positionV relativeFrom="paragraph">
              <wp:posOffset>2314575</wp:posOffset>
            </wp:positionV>
            <wp:extent cx="723900" cy="476250"/>
            <wp:effectExtent b="0" l="0" r="0" t="0"/>
            <wp:wrapSquare wrapText="bothSides" distB="114300" distT="114300" distL="114300" distR="11430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7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hyperlink r:id="rId56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Гриб Хаоса</w:t>
        </w:r>
      </w:hyperlink>
      <w:r w:rsidDel="00000000" w:rsidR="00000000" w:rsidRPr="00000000">
        <w:rPr>
          <w:b w:val="1"/>
          <w:sz w:val="27"/>
          <w:szCs w:val="27"/>
          <w:rtl w:val="0"/>
        </w:rPr>
        <w:t xml:space="preserve">:</w:t>
        <w:br w:type="textWrapping"/>
      </w:r>
      <w:r w:rsidDel="00000000" w:rsidR="00000000" w:rsidRPr="00000000">
        <w:rPr>
          <w:sz w:val="27"/>
          <w:szCs w:val="27"/>
          <w:rtl w:val="0"/>
        </w:rPr>
        <w:t xml:space="preserve">Далее нужно обзавестись Грибом Хаоса. Если у вас уже есть рыцарство первого круга в SunCiti, то можно сделать гриб самостоятельно. Но так же можно обратиться к Аукциону. 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В идеальном Грибе Хаоса мы должны видеть 10 мощи профильного урона, 10 ПМК (против мощности крит удара), 10 ЗОУ (защиты от урона), 10 ЗОМ (защиты от магии) и дополнительные профильные статы.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4763</wp:posOffset>
            </wp:positionH>
            <wp:positionV relativeFrom="paragraph">
              <wp:posOffset>114300</wp:posOffset>
            </wp:positionV>
            <wp:extent cx="723900" cy="723900"/>
            <wp:effectExtent b="0" l="0" r="0" t="0"/>
            <wp:wrapSquare wrapText="bothSides" distB="114300" distT="114300" distL="114300" distR="114300"/>
            <wp:docPr id="24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Сумки и плащи:</w:t>
        <w:br w:type="textWrapping"/>
      </w:r>
      <w:r w:rsidDel="00000000" w:rsidR="00000000" w:rsidRPr="00000000">
        <w:rPr>
          <w:sz w:val="27"/>
          <w:szCs w:val="27"/>
          <w:rtl w:val="0"/>
        </w:rPr>
        <w:t xml:space="preserve">У нас остались слоты сумок и плащей, тут нам повезло, для ветеранов БК есть </w:t>
      </w:r>
      <w:hyperlink r:id="rId58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специальный квест</w:t>
        </w:r>
      </w:hyperlink>
      <w:r w:rsidDel="00000000" w:rsidR="00000000" w:rsidRPr="00000000">
        <w:rPr>
          <w:sz w:val="27"/>
          <w:szCs w:val="27"/>
          <w:rtl w:val="0"/>
        </w:rPr>
        <w:t xml:space="preserve"> на получение сумки и плаща. Остальные слоты сумок заполняются при помощи походов на </w:t>
      </w:r>
      <w:hyperlink r:id="rId59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уличных монстров</w:t>
        </w:r>
      </w:hyperlink>
      <w:r w:rsidDel="00000000" w:rsidR="00000000" w:rsidRPr="00000000">
        <w:rPr>
          <w:sz w:val="27"/>
          <w:szCs w:val="27"/>
          <w:rtl w:val="0"/>
        </w:rPr>
        <w:t xml:space="preserve">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704850" cy="714375"/>
            <wp:effectExtent b="0" l="0" r="0" t="0"/>
            <wp:wrapSquare wrapText="bothSides" distB="114300" distT="114300" distL="114300" distR="114300"/>
            <wp:docPr id="22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1323975</wp:posOffset>
            </wp:positionV>
            <wp:extent cx="704829" cy="1265816"/>
            <wp:effectExtent b="0" l="0" r="0" t="0"/>
            <wp:wrapSquare wrapText="bothSides" distB="114300" distT="114300" distL="114300" distR="114300"/>
            <wp:docPr id="8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29" cy="12658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hyperlink r:id="rId62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Питомцы</w:t>
        </w:r>
      </w:hyperlink>
      <w:r w:rsidDel="00000000" w:rsidR="00000000" w:rsidRPr="00000000">
        <w:rPr>
          <w:b w:val="1"/>
          <w:sz w:val="27"/>
          <w:szCs w:val="27"/>
          <w:rtl w:val="0"/>
        </w:rPr>
        <w:t xml:space="preserve">:</w:t>
        <w:br w:type="textWrapping"/>
      </w:r>
      <w:r w:rsidDel="00000000" w:rsidR="00000000" w:rsidRPr="00000000">
        <w:rPr>
          <w:sz w:val="27"/>
          <w:szCs w:val="27"/>
          <w:rtl w:val="0"/>
        </w:rPr>
        <w:t xml:space="preserve">Куда же без питомца? Конечно, старые светлячки, совы и кошки больше не актуальны в современном БК. Им на смену пришли Рыси, Филины и Драконы для тех, кто хочет получить максимум.</w:t>
      </w:r>
    </w:p>
    <w:p w:rsidR="00000000" w:rsidDel="00000000" w:rsidP="00000000" w:rsidRDefault="00000000" w:rsidRPr="00000000" w14:paraId="0000002C">
      <w:pPr>
        <w:pStyle w:val="Heading5"/>
        <w:keepNext w:val="0"/>
        <w:keepLines w:val="0"/>
        <w:pBdr>
          <w:top w:color="auto" w:space="4" w:sz="0" w:val="none"/>
          <w:left w:color="auto" w:space="0" w:sz="0" w:val="none"/>
          <w:bottom w:color="auto" w:space="0" w:sz="0" w:val="none"/>
          <w:right w:color="auto" w:space="0" w:sz="0" w:val="none"/>
        </w:pBdr>
        <w:shd w:fill="fcfcfc" w:val="clear"/>
        <w:spacing w:after="100" w:before="0" w:line="300" w:lineRule="auto"/>
        <w:rPr>
          <w:b w:val="1"/>
          <w:color w:val="000000"/>
          <w:sz w:val="28"/>
          <w:szCs w:val="28"/>
        </w:rPr>
      </w:pPr>
      <w:bookmarkStart w:colFirst="0" w:colLast="0" w:name="_p6d4jxh37b7e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5"/>
        <w:keepNext w:val="0"/>
        <w:keepLines w:val="0"/>
        <w:pBdr>
          <w:top w:color="auto" w:space="4" w:sz="0" w:val="none"/>
          <w:left w:color="auto" w:space="0" w:sz="0" w:val="none"/>
          <w:bottom w:color="auto" w:space="0" w:sz="0" w:val="none"/>
          <w:right w:color="auto" w:space="0" w:sz="0" w:val="none"/>
        </w:pBdr>
        <w:shd w:fill="fcfcfc" w:val="clear"/>
        <w:spacing w:after="100" w:before="0" w:line="300" w:lineRule="auto"/>
        <w:rPr>
          <w:b w:val="1"/>
          <w:color w:val="000000"/>
          <w:sz w:val="28"/>
          <w:szCs w:val="28"/>
        </w:rPr>
      </w:pPr>
      <w:bookmarkStart w:colFirst="0" w:colLast="0" w:name="_nxxv1bkq6241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5"/>
        <w:keepNext w:val="0"/>
        <w:keepLines w:val="0"/>
        <w:pBdr>
          <w:top w:color="auto" w:space="4" w:sz="0" w:val="none"/>
          <w:left w:color="auto" w:space="0" w:sz="0" w:val="none"/>
          <w:bottom w:color="auto" w:space="0" w:sz="0" w:val="none"/>
          <w:right w:color="auto" w:space="0" w:sz="0" w:val="none"/>
        </w:pBdr>
        <w:shd w:fill="fcfcfc" w:val="clear"/>
        <w:spacing w:after="100" w:before="0" w:line="300" w:lineRule="auto"/>
        <w:rPr>
          <w:color w:val="000000"/>
          <w:sz w:val="28"/>
          <w:szCs w:val="28"/>
        </w:rPr>
      </w:pPr>
      <w:bookmarkStart w:colFirst="0" w:colLast="0" w:name="_43kf39ds7te7" w:id="11"/>
      <w:bookmarkEnd w:id="11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Пещеры на 10 уровне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F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333375" cy="228600"/>
            <wp:effectExtent b="0" l="0" r="0" t="0"/>
            <wp:docPr id="12" name="image21.gif"/>
            <a:graphic>
              <a:graphicData uri="http://schemas.openxmlformats.org/drawingml/2006/picture">
                <pic:pic>
                  <pic:nvPicPr>
                    <pic:cNvPr id="0" name="image21.gif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hyperlink r:id="rId64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Бездна</w:t>
        </w:r>
      </w:hyperlink>
      <w:r w:rsidDel="00000000" w:rsidR="00000000" w:rsidRPr="00000000">
        <w:rPr>
          <w:b w:val="1"/>
          <w:sz w:val="27"/>
          <w:szCs w:val="27"/>
          <w:rtl w:val="0"/>
        </w:rPr>
        <w:t xml:space="preserve">:</w:t>
      </w:r>
      <w:r w:rsidDel="00000000" w:rsidR="00000000" w:rsidRPr="00000000">
        <w:rPr>
          <w:sz w:val="27"/>
          <w:szCs w:val="27"/>
          <w:rtl w:val="0"/>
        </w:rPr>
        <w:t xml:space="preserve"> из полезного части молота глубин, которые нам понадобятся в будущем, питательные завтраки для создания Гриба Хаоса и бороды литейщиков, которые нам пригодятся на 12 уровне в количестве 100 штук.</w:t>
      </w:r>
    </w:p>
    <w:p w:rsidR="00000000" w:rsidDel="00000000" w:rsidP="00000000" w:rsidRDefault="00000000" w:rsidRPr="00000000" w14:paraId="00000030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333375" cy="228600"/>
            <wp:effectExtent b="0" l="0" r="0" t="0"/>
            <wp:docPr id="3" name="image12.gif"/>
            <a:graphic>
              <a:graphicData uri="http://schemas.openxmlformats.org/drawingml/2006/picture">
                <pic:pic>
                  <pic:nvPicPr>
                    <pic:cNvPr id="0" name="image12.gif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hyperlink r:id="rId66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Грибница</w:t>
        </w:r>
      </w:hyperlink>
      <w:r w:rsidDel="00000000" w:rsidR="00000000" w:rsidRPr="00000000">
        <w:rPr>
          <w:b w:val="1"/>
          <w:sz w:val="27"/>
          <w:szCs w:val="27"/>
          <w:rtl w:val="0"/>
        </w:rPr>
        <w:t xml:space="preserve">:</w:t>
      </w:r>
      <w:r w:rsidDel="00000000" w:rsidR="00000000" w:rsidRPr="00000000">
        <w:rPr>
          <w:sz w:val="27"/>
          <w:szCs w:val="27"/>
          <w:rtl w:val="0"/>
        </w:rPr>
        <w:t xml:space="preserve"> из полезного только грибочки для создания тех же Грибов Хаоса.</w:t>
      </w:r>
    </w:p>
    <w:p w:rsidR="00000000" w:rsidDel="00000000" w:rsidP="00000000" w:rsidRDefault="00000000" w:rsidRPr="00000000" w14:paraId="00000031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333375" cy="228600"/>
            <wp:effectExtent b="0" l="0" r="0" t="0"/>
            <wp:docPr id="25" name="image22.gif"/>
            <a:graphic>
              <a:graphicData uri="http://schemas.openxmlformats.org/drawingml/2006/picture">
                <pic:pic>
                  <pic:nvPicPr>
                    <pic:cNvPr id="0" name="image22.gif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hyperlink r:id="rId68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Пещеры мглы</w:t>
        </w:r>
      </w:hyperlink>
      <w:r w:rsidDel="00000000" w:rsidR="00000000" w:rsidRPr="00000000">
        <w:rPr>
          <w:b w:val="1"/>
          <w:sz w:val="27"/>
          <w:szCs w:val="27"/>
          <w:rtl w:val="0"/>
        </w:rPr>
        <w:t xml:space="preserve">:</w:t>
      </w:r>
      <w:r w:rsidDel="00000000" w:rsidR="00000000" w:rsidRPr="00000000">
        <w:rPr>
          <w:sz w:val="27"/>
          <w:szCs w:val="27"/>
          <w:rtl w:val="0"/>
        </w:rPr>
        <w:t xml:space="preserve"> из полезного питательные завтраки, слитки ювелирного металла, которые можно менять на знаки признательности, которые в свою очередь меняются на грибочки для создания Гриба Хаоса.</w:t>
      </w:r>
    </w:p>
    <w:p w:rsidR="00000000" w:rsidDel="00000000" w:rsidP="00000000" w:rsidRDefault="00000000" w:rsidRPr="00000000" w14:paraId="00000032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333375" cy="228600"/>
            <wp:effectExtent b="0" l="0" r="0" t="0"/>
            <wp:docPr id="4" name="image7.gif"/>
            <a:graphic>
              <a:graphicData uri="http://schemas.openxmlformats.org/drawingml/2006/picture">
                <pic:pic>
                  <pic:nvPicPr>
                    <pic:cNvPr id="0" name="image7.gif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hyperlink r:id="rId70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Катакомбы</w:t>
        </w:r>
      </w:hyperlink>
      <w:r w:rsidDel="00000000" w:rsidR="00000000" w:rsidRPr="00000000">
        <w:rPr>
          <w:b w:val="1"/>
          <w:sz w:val="27"/>
          <w:szCs w:val="27"/>
          <w:rtl w:val="0"/>
        </w:rPr>
        <w:t xml:space="preserve">:</w:t>
      </w:r>
      <w:r w:rsidDel="00000000" w:rsidR="00000000" w:rsidRPr="00000000">
        <w:rPr>
          <w:sz w:val="27"/>
          <w:szCs w:val="27"/>
          <w:rtl w:val="0"/>
        </w:rPr>
        <w:t xml:space="preserve"> пещера не теряющая актуальности даже на 12 уровне.</w:t>
      </w:r>
    </w:p>
    <w:p w:rsidR="00000000" w:rsidDel="00000000" w:rsidP="00000000" w:rsidRDefault="00000000" w:rsidRPr="00000000" w14:paraId="00000033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333375" cy="228600"/>
            <wp:effectExtent b="0" l="0" r="0" t="0"/>
            <wp:docPr id="20" name="image11.gif"/>
            <a:graphic>
              <a:graphicData uri="http://schemas.openxmlformats.org/drawingml/2006/picture">
                <pic:pic>
                  <pic:nvPicPr>
                    <pic:cNvPr id="0" name="image11.gif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hyperlink r:id="rId72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Обитель Древних</w:t>
        </w:r>
      </w:hyperlink>
      <w:r w:rsidDel="00000000" w:rsidR="00000000" w:rsidRPr="00000000">
        <w:rPr>
          <w:b w:val="1"/>
          <w:sz w:val="27"/>
          <w:szCs w:val="27"/>
          <w:rtl w:val="0"/>
        </w:rPr>
        <w:t xml:space="preserve">:</w:t>
      </w:r>
      <w:r w:rsidDel="00000000" w:rsidR="00000000" w:rsidRPr="00000000">
        <w:rPr>
          <w:sz w:val="27"/>
          <w:szCs w:val="27"/>
          <w:rtl w:val="0"/>
        </w:rPr>
        <w:t xml:space="preserve"> одна из последних появившихся пещер, полезные мелочи в </w:t>
      </w:r>
      <w:hyperlink r:id="rId73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Магазине Кристофа</w:t>
        </w:r>
      </w:hyperlink>
      <w:r w:rsidDel="00000000" w:rsidR="00000000" w:rsidRPr="00000000">
        <w:rPr>
          <w:sz w:val="27"/>
          <w:szCs w:val="27"/>
          <w:rtl w:val="0"/>
        </w:rPr>
        <w:t xml:space="preserve"> и Пряжка жемчужного блеска.</w:t>
      </w:r>
    </w:p>
    <w:p w:rsidR="00000000" w:rsidDel="00000000" w:rsidP="00000000" w:rsidRDefault="00000000" w:rsidRPr="00000000" w14:paraId="00000034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333375" cy="228600"/>
            <wp:effectExtent b="0" l="0" r="0" t="0"/>
            <wp:docPr id="10" name="image6.gif"/>
            <a:graphic>
              <a:graphicData uri="http://schemas.openxmlformats.org/drawingml/2006/picture">
                <pic:pic>
                  <pic:nvPicPr>
                    <pic:cNvPr id="0" name="image6.gif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hyperlink r:id="rId75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Пещера тысячи проклятий</w:t>
        </w:r>
      </w:hyperlink>
      <w:r w:rsidDel="00000000" w:rsidR="00000000" w:rsidRPr="00000000">
        <w:rPr>
          <w:b w:val="1"/>
          <w:sz w:val="27"/>
          <w:szCs w:val="27"/>
          <w:rtl w:val="0"/>
        </w:rPr>
        <w:t xml:space="preserve">: </w:t>
      </w:r>
      <w:r w:rsidDel="00000000" w:rsidR="00000000" w:rsidRPr="00000000">
        <w:rPr>
          <w:sz w:val="27"/>
          <w:szCs w:val="27"/>
          <w:rtl w:val="0"/>
        </w:rPr>
        <w:t xml:space="preserve">Ничего особо полезного.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br w:type="textWrapping"/>
        <w:br w:type="textWrapping"/>
        <w:br w:type="textWrapping"/>
        <w:t xml:space="preserve">Во всех пещерах из монстров и тайников выпадают вещи качества P (далее “пур” или “пур шмот”) эти вещи можно сдавать за Вампумы сразу на выходе и подземелья. За вампумы можно покупать </w:t>
      </w:r>
      <w:hyperlink r:id="rId76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слитки</w:t>
        </w:r>
      </w:hyperlink>
      <w:r w:rsidDel="00000000" w:rsidR="00000000" w:rsidRPr="00000000">
        <w:rPr>
          <w:sz w:val="27"/>
          <w:szCs w:val="27"/>
          <w:rtl w:val="0"/>
        </w:rPr>
        <w:t xml:space="preserve"> которые используются для создания рун. Их можно продавать другим игрокам в торговом чате или через аукцион, на момент написания гайда один вампум в переводе на кредиты оценивается примерно в 0,1кр.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28576</wp:posOffset>
            </wp:positionH>
            <wp:positionV relativeFrom="paragraph">
              <wp:posOffset>807000</wp:posOffset>
            </wp:positionV>
            <wp:extent cx="695325" cy="685800"/>
            <wp:effectExtent b="0" l="0" r="0" t="0"/>
            <wp:wrapSquare wrapText="bothSides" distB="114300" distT="114300" distL="114300" distR="114300"/>
            <wp:docPr id="1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shd w:fill="fcfcfc" w:val="clear"/>
        <w:spacing w:after="180" w:before="180" w:lineRule="auto"/>
        <w:ind w:left="0" w:right="3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4"/>
        <w:keepNext w:val="0"/>
        <w:keepLines w:val="0"/>
        <w:pBdr>
          <w:top w:color="auto" w:space="4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100" w:before="0" w:line="266.6666666666667" w:lineRule="auto"/>
        <w:rPr>
          <w:b w:val="1"/>
          <w:color w:val="000000"/>
          <w:sz w:val="27"/>
          <w:szCs w:val="27"/>
        </w:rPr>
      </w:pPr>
      <w:bookmarkStart w:colFirst="0" w:colLast="0" w:name="_y8gz5iqkro9l" w:id="12"/>
      <w:bookmarkEnd w:id="12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Экипировка на 11 уровне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На 11 уровне можно частично одеться в вещи из </w:t>
      </w:r>
      <w:hyperlink r:id="rId78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магазина Ярувагра</w:t>
        </w:r>
      </w:hyperlink>
      <w:r w:rsidDel="00000000" w:rsidR="00000000" w:rsidRPr="00000000">
        <w:rPr>
          <w:sz w:val="27"/>
          <w:szCs w:val="27"/>
          <w:rtl w:val="0"/>
        </w:rPr>
        <w:t xml:space="preserve"> Туманных Низин. Если позволяют финансы, можно приобрести </w:t>
      </w:r>
      <w:hyperlink r:id="rId79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оружие ER</w:t>
        </w:r>
      </w:hyperlink>
      <w:r w:rsidDel="00000000" w:rsidR="00000000" w:rsidRPr="00000000">
        <w:rPr>
          <w:sz w:val="27"/>
          <w:szCs w:val="27"/>
          <w:rtl w:val="0"/>
        </w:rPr>
        <w:t xml:space="preserve"> качества из Катакомб, за комплект оружия придётся заплатить около 14–18 тысяч кредитов. Пояс, броню и кольца можно купить либо в государственном магазине, либо в магазине Недоматка. Наручи можно достать на </w:t>
      </w:r>
      <w:hyperlink r:id="rId80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стоянке Экспедиции</w:t>
        </w:r>
      </w:hyperlink>
      <w:r w:rsidDel="00000000" w:rsidR="00000000" w:rsidRPr="00000000">
        <w:rPr>
          <w:sz w:val="27"/>
          <w:szCs w:val="27"/>
          <w:rtl w:val="0"/>
        </w:rPr>
        <w:t xml:space="preserve"> за образцы из Излома Хаоса.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1541315</wp:posOffset>
            </wp:positionV>
            <wp:extent cx="714375" cy="723900"/>
            <wp:effectExtent b="0" l="0" r="0" t="0"/>
            <wp:wrapSquare wrapText="bothSides" distB="114300" distT="114300" distL="114300" distR="114300"/>
            <wp:docPr id="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Новым слотом экипировки будет </w:t>
      </w:r>
      <w:hyperlink r:id="rId82">
        <w:r w:rsidDel="00000000" w:rsidR="00000000" w:rsidRPr="00000000">
          <w:rPr>
            <w:color w:val="1155cc"/>
            <w:sz w:val="27"/>
            <w:szCs w:val="27"/>
            <w:highlight w:val="white"/>
            <w:u w:val="single"/>
            <w:rtl w:val="0"/>
          </w:rPr>
          <w:t xml:space="preserve">Корона Подземного Сияния</w:t>
        </w:r>
      </w:hyperlink>
      <w:r w:rsidDel="00000000" w:rsidR="00000000" w:rsidRPr="00000000">
        <w:rPr>
          <w:sz w:val="27"/>
          <w:szCs w:val="27"/>
          <w:highlight w:val="white"/>
          <w:rtl w:val="0"/>
        </w:rPr>
        <w:t xml:space="preserve">, ее можно приобрести на аукционе или сделать самостоятельно в Туманных низинах. В хорошей короне мы должны получить 10 мощи профильного урона, 10 ПМК, 10 ЗОУ, 10 ЗОМ в идеальных еще дополнительно 5 мощности урона и профильные статы. Такие короны огромная редкость и стоить могут десятки тысяч кредитов</w:t>
      </w:r>
      <w:r w:rsidDel="00000000" w:rsidR="00000000" w:rsidRPr="00000000">
        <w:rPr>
          <w:sz w:val="27"/>
          <w:szCs w:val="27"/>
          <w:rtl w:val="0"/>
        </w:rPr>
        <w:br w:type="textWrapping"/>
      </w:r>
    </w:p>
    <w:p w:rsidR="00000000" w:rsidDel="00000000" w:rsidP="00000000" w:rsidRDefault="00000000" w:rsidRPr="00000000" w14:paraId="0000003B">
      <w:pPr>
        <w:pStyle w:val="Heading4"/>
        <w:keepNext w:val="0"/>
        <w:keepLines w:val="0"/>
        <w:pBdr>
          <w:top w:color="auto" w:space="4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100" w:before="0" w:line="266.6666666666667" w:lineRule="auto"/>
        <w:rPr>
          <w:b w:val="1"/>
          <w:color w:val="000000"/>
          <w:sz w:val="27"/>
          <w:szCs w:val="27"/>
        </w:rPr>
      </w:pPr>
      <w:bookmarkStart w:colFirst="0" w:colLast="0" w:name="_d4l7fe2dt22p" w:id="13"/>
      <w:bookmarkEnd w:id="13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Пещеры на 11 уровне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На 11 уровне добавляются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33375" cy="228600"/>
            <wp:effectExtent b="0" l="0" r="0" t="0"/>
            <wp:docPr id="21" name="image25.gif"/>
            <a:graphic>
              <a:graphicData uri="http://schemas.openxmlformats.org/drawingml/2006/picture">
                <pic:pic>
                  <pic:nvPicPr>
                    <pic:cNvPr id="0" name="image25.gif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84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Туманные Низины</w:t>
        </w:r>
      </w:hyperlink>
      <w:r w:rsidDel="00000000" w:rsidR="00000000" w:rsidRPr="00000000">
        <w:rPr>
          <w:sz w:val="27"/>
          <w:szCs w:val="27"/>
          <w:rtl w:val="0"/>
        </w:rPr>
        <w:t xml:space="preserve">, где можно найти кристаллы для получения и </w:t>
      </w:r>
      <w:hyperlink r:id="rId85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восстановления Короны</w:t>
        </w:r>
      </w:hyperlink>
      <w:r w:rsidDel="00000000" w:rsidR="00000000" w:rsidRPr="00000000">
        <w:rPr>
          <w:sz w:val="27"/>
          <w:szCs w:val="27"/>
          <w:rtl w:val="0"/>
        </w:rPr>
        <w:t xml:space="preserve"> подземного Сияния, а также расходники в магазинах Хтоновара и Муравира. В этой же пещере, при наличии прокачанного </w:t>
      </w:r>
      <w:hyperlink r:id="rId86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Жадного взгляда Алчности</w:t>
        </w:r>
      </w:hyperlink>
      <w:r w:rsidDel="00000000" w:rsidR="00000000" w:rsidRPr="00000000">
        <w:rPr>
          <w:sz w:val="27"/>
          <w:szCs w:val="27"/>
          <w:rtl w:val="0"/>
        </w:rPr>
        <w:t xml:space="preserve">, можно получать </w:t>
      </w:r>
      <w:hyperlink r:id="rId87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слёзы</w:t>
        </w:r>
      </w:hyperlink>
      <w:r w:rsidDel="00000000" w:rsidR="00000000" w:rsidRPr="00000000">
        <w:rPr>
          <w:sz w:val="27"/>
          <w:szCs w:val="27"/>
          <w:rtl w:val="0"/>
        </w:rPr>
        <w:t xml:space="preserve"> с монстров 12 уровня. В неделю можно получать 500/750/1250 кр за сдачу этих слёз в государственный магазин.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pBdr>
          <w:top w:color="auto" w:space="4" w:sz="0" w:val="none"/>
          <w:left w:color="auto" w:space="0" w:sz="0" w:val="none"/>
          <w:bottom w:color="auto" w:space="0" w:sz="0" w:val="none"/>
          <w:right w:color="auto" w:space="0" w:sz="0" w:val="none"/>
        </w:pBdr>
        <w:shd w:fill="fcfcfc" w:val="clear"/>
        <w:spacing w:after="100" w:before="0" w:line="266.6666666666667" w:lineRule="auto"/>
        <w:rPr>
          <w:b w:val="1"/>
          <w:color w:val="000000"/>
          <w:sz w:val="27"/>
          <w:szCs w:val="27"/>
        </w:rPr>
      </w:pPr>
      <w:bookmarkStart w:colFirst="0" w:colLast="0" w:name="_qwke27uw0tvn" w:id="14"/>
      <w:bookmarkEnd w:id="14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12 уровень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Итак, 12 уровень. Во что одеться: если у нас накопилось 5500 КЦ, то покупаем в </w:t>
      </w:r>
      <w:hyperlink r:id="rId88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магазине кровавых цехинов</w:t>
        </w:r>
      </w:hyperlink>
      <w:r w:rsidDel="00000000" w:rsidR="00000000" w:rsidRPr="00000000">
        <w:rPr>
          <w:sz w:val="27"/>
          <w:szCs w:val="27"/>
          <w:rtl w:val="0"/>
        </w:rPr>
        <w:t xml:space="preserve"> комплект экипировки на наш класс. Эти вещи покупаются на один класс и потом можно создавать </w:t>
      </w:r>
      <w:hyperlink r:id="rId89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теневую копию</w:t>
        </w:r>
      </w:hyperlink>
      <w:r w:rsidDel="00000000" w:rsidR="00000000" w:rsidRPr="00000000">
        <w:rPr>
          <w:sz w:val="27"/>
          <w:szCs w:val="27"/>
          <w:rtl w:val="0"/>
        </w:rPr>
        <w:t xml:space="preserve"> комплекта на любой другой класс в котором перенесутся и чарки и руны. Если у нас не хватает КЦ на фулл, можно докупить 7 вещей за </w:t>
      </w:r>
      <w:hyperlink r:id="rId90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печати ВВ</w:t>
        </w:r>
      </w:hyperlink>
      <w:r w:rsidDel="00000000" w:rsidR="00000000" w:rsidRPr="00000000">
        <w:rPr>
          <w:sz w:val="27"/>
          <w:szCs w:val="27"/>
          <w:rtl w:val="0"/>
        </w:rPr>
        <w:t xml:space="preserve"> (Валуара Великого) в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33375" cy="228600"/>
            <wp:effectExtent b="0" l="0" r="0" t="0"/>
            <wp:docPr id="23" name="image10.gif"/>
            <a:graphic>
              <a:graphicData uri="http://schemas.openxmlformats.org/drawingml/2006/picture">
                <pic:pic>
                  <pic:nvPicPr>
                    <pic:cNvPr id="0" name="image10.gif"/>
                    <pic:cNvPicPr preferRelativeResize="0"/>
                  </pic:nvPicPr>
                  <pic:blipFill>
                    <a:blip r:embed="rId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b w:val="1"/>
          <w:sz w:val="27"/>
          <w:szCs w:val="27"/>
          <w:rtl w:val="0"/>
        </w:rPr>
        <w:t xml:space="preserve">Подземелье Потерянных</w:t>
      </w:r>
      <w:r w:rsidDel="00000000" w:rsidR="00000000" w:rsidRPr="00000000">
        <w:rPr>
          <w:sz w:val="27"/>
          <w:szCs w:val="27"/>
          <w:rtl w:val="0"/>
        </w:rPr>
        <w:t xml:space="preserve"> у </w:t>
      </w:r>
      <w:hyperlink r:id="rId92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Магический кристалл</w:t>
        </w:r>
      </w:hyperlink>
      <w:r w:rsidDel="00000000" w:rsidR="00000000" w:rsidRPr="00000000">
        <w:rPr>
          <w:sz w:val="27"/>
          <w:szCs w:val="27"/>
          <w:rtl w:val="0"/>
        </w:rPr>
        <w:t xml:space="preserve">. В этом же подземелье можно ещё получить 6 вещей за сборку коллекций в </w:t>
      </w:r>
      <w:hyperlink r:id="rId93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Обменнике Валуара</w:t>
        </w:r>
      </w:hyperlink>
      <w:r w:rsidDel="00000000" w:rsidR="00000000" w:rsidRPr="00000000">
        <w:rPr>
          <w:sz w:val="27"/>
          <w:szCs w:val="27"/>
          <w:rtl w:val="0"/>
        </w:rPr>
        <w:t xml:space="preserve">, но это очень долго.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Можно оставить 11ER оружие из Катакомб, получить бесплатно 12EF оружие из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33375" cy="228600"/>
            <wp:effectExtent b="0" l="0" r="0" t="0"/>
            <wp:docPr id="29" name="image20.gif"/>
            <a:graphic>
              <a:graphicData uri="http://schemas.openxmlformats.org/drawingml/2006/picture">
                <pic:pic>
                  <pic:nvPicPr>
                    <pic:cNvPr id="0" name="image20.gif"/>
                    <pic:cNvPicPr preferRelativeResize="0"/>
                  </pic:nvPicPr>
                  <pic:blipFill>
                    <a:blip r:embed="rId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b w:val="1"/>
          <w:sz w:val="27"/>
          <w:szCs w:val="27"/>
          <w:rtl w:val="0"/>
        </w:rPr>
        <w:t xml:space="preserve">Горы Легиона</w:t>
      </w:r>
      <w:r w:rsidDel="00000000" w:rsidR="00000000" w:rsidRPr="00000000">
        <w:rPr>
          <w:sz w:val="27"/>
          <w:szCs w:val="27"/>
          <w:rtl w:val="0"/>
        </w:rPr>
        <w:t xml:space="preserve">, комплект 12EF оружия из </w:t>
      </w:r>
      <w:hyperlink r:id="rId95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магазина Храма Ангела</w:t>
        </w:r>
      </w:hyperlink>
      <w:r w:rsidDel="00000000" w:rsidR="00000000" w:rsidRPr="00000000">
        <w:rPr>
          <w:sz w:val="27"/>
          <w:szCs w:val="27"/>
          <w:rtl w:val="0"/>
        </w:rPr>
        <w:t xml:space="preserve"> за 1800 кр, 12ER оружие из магазина Берёзка за 500 екр или 80–100 тысяч кр на аукционе, с которого можно будет создать тень на любой другой класс. 12ER оружие из </w:t>
      </w:r>
      <w:hyperlink r:id="rId96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магазина КрысоЦыпы</w:t>
        </w:r>
      </w:hyperlink>
      <w:r w:rsidDel="00000000" w:rsidR="00000000" w:rsidRPr="00000000">
        <w:rPr>
          <w:sz w:val="27"/>
          <w:szCs w:val="27"/>
          <w:rtl w:val="0"/>
        </w:rPr>
        <w:t xml:space="preserve"> придётся фармить около полугода. Идеальным вариантом будут </w:t>
      </w:r>
      <w:hyperlink r:id="rId97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Уники</w:t>
        </w:r>
      </w:hyperlink>
      <w:r w:rsidDel="00000000" w:rsidR="00000000" w:rsidRPr="00000000">
        <w:rPr>
          <w:sz w:val="27"/>
          <w:szCs w:val="27"/>
          <w:rtl w:val="0"/>
        </w:rPr>
        <w:t xml:space="preserve"> (Уникальное оружие), стоят порядка 300–350 тысяч кр на момент написания гайда либо 1200 екр в </w:t>
      </w:r>
      <w:hyperlink r:id="rId98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магазине Дария</w:t>
        </w:r>
      </w:hyperlink>
      <w:r w:rsidDel="00000000" w:rsidR="00000000" w:rsidRPr="00000000">
        <w:rPr>
          <w:sz w:val="27"/>
          <w:szCs w:val="27"/>
          <w:rtl w:val="0"/>
        </w:rPr>
        <w:t xml:space="preserve">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4667250</wp:posOffset>
            </wp:positionH>
            <wp:positionV relativeFrom="paragraph">
              <wp:posOffset>1323975</wp:posOffset>
            </wp:positionV>
            <wp:extent cx="714375" cy="695325"/>
            <wp:effectExtent b="0" l="0" r="0" t="0"/>
            <wp:wrapSquare wrapText="bothSides" distB="114300" distT="114300" distL="114300" distR="114300"/>
            <wp:docPr id="27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pStyle w:val="Heading4"/>
        <w:keepNext w:val="0"/>
        <w:keepLines w:val="0"/>
        <w:pBdr>
          <w:top w:color="auto" w:space="4" w:sz="0" w:val="none"/>
          <w:left w:color="auto" w:space="0" w:sz="0" w:val="none"/>
          <w:bottom w:color="auto" w:space="0" w:sz="0" w:val="none"/>
          <w:right w:color="auto" w:space="0" w:sz="0" w:val="none"/>
        </w:pBdr>
        <w:shd w:fill="fcfcfc" w:val="clear"/>
        <w:spacing w:after="100" w:before="0" w:line="266.6666666666667" w:lineRule="auto"/>
        <w:rPr>
          <w:b w:val="1"/>
          <w:color w:val="000000"/>
          <w:sz w:val="27"/>
          <w:szCs w:val="27"/>
        </w:rPr>
      </w:pPr>
      <w:bookmarkStart w:colFirst="0" w:colLast="0" w:name="_q9n61xfdju1q" w:id="15"/>
      <w:bookmarkEnd w:id="15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Усиления на 12 уровне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409556</wp:posOffset>
            </wp:positionV>
            <wp:extent cx="714375" cy="714375"/>
            <wp:effectExtent b="0" l="0" r="0" t="0"/>
            <wp:wrapSquare wrapText="bothSides" distB="114300" distT="114300" distL="114300" distR="114300"/>
            <wp:docPr id="1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2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hyperlink r:id="rId101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Регалии</w:t>
        </w:r>
      </w:hyperlink>
      <w:r w:rsidDel="00000000" w:rsidR="00000000" w:rsidRPr="00000000">
        <w:rPr>
          <w:sz w:val="27"/>
          <w:szCs w:val="27"/>
          <w:rtl w:val="0"/>
        </w:rPr>
        <w:t xml:space="preserve">: устанавливаем максимальные регалии, доступные на нашем уровне </w:t>
      </w:r>
      <w:hyperlink r:id="rId102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Благородства</w:t>
        </w:r>
      </w:hyperlink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43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4714875</wp:posOffset>
            </wp:positionH>
            <wp:positionV relativeFrom="paragraph">
              <wp:posOffset>362528</wp:posOffset>
            </wp:positionV>
            <wp:extent cx="714375" cy="695325"/>
            <wp:effectExtent b="0" l="0" r="0" t="0"/>
            <wp:wrapSquare wrapText="bothSides" distB="114300" distT="114300" distL="114300" distR="11430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Чарки</w:t>
      </w:r>
      <w:r w:rsidDel="00000000" w:rsidR="00000000" w:rsidRPr="00000000">
        <w:rPr>
          <w:sz w:val="27"/>
          <w:szCs w:val="27"/>
          <w:rtl w:val="0"/>
        </w:rPr>
        <w:t xml:space="preserve">: основной источник защит и статов, чем выше качество, тем больше защит и статов мы получим. Кроме защит от урона/магии, все остальные модификаторы считаются мусорными. Покупаем на аукционе или собираем самостоятельно в кузнице.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1266967</wp:posOffset>
            </wp:positionV>
            <wp:extent cx="733425" cy="723900"/>
            <wp:effectExtent b="0" l="0" r="0" t="0"/>
            <wp:wrapSquare wrapText="bothSides" distB="114300" distT="114300" distL="114300" distR="114300"/>
            <wp:docPr id="11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5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Руны</w:t>
      </w:r>
      <w:r w:rsidDel="00000000" w:rsidR="00000000" w:rsidRPr="00000000">
        <w:rPr>
          <w:sz w:val="27"/>
          <w:szCs w:val="27"/>
          <w:rtl w:val="0"/>
        </w:rPr>
        <w:t xml:space="preserve">: тут нужно исходить из бюджета и ваших потребностей. Для воинов в руне должно быть минимум 6 профильной мощности и 6 парирования, магам — 6 мощности и 1 подавление, стрелкам достаточно минимум 6 мощности. Главное не забывать про </w:t>
      </w:r>
      <w:hyperlink r:id="rId105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Синергию</w:t>
        </w:r>
      </w:hyperlink>
      <w:r w:rsidDel="00000000" w:rsidR="00000000" w:rsidRPr="00000000">
        <w:rPr>
          <w:sz w:val="27"/>
          <w:szCs w:val="27"/>
          <w:rtl w:val="0"/>
        </w:rPr>
        <w:t xml:space="preserve"> во время зачарки и зарунки.</w:t>
      </w:r>
    </w:p>
    <w:p w:rsidR="00000000" w:rsidDel="00000000" w:rsidP="00000000" w:rsidRDefault="00000000" w:rsidRPr="00000000" w14:paraId="00000046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hyperlink r:id="rId106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Коллекции древних</w:t>
        </w:r>
      </w:hyperlink>
      <w:r w:rsidDel="00000000" w:rsidR="00000000" w:rsidRPr="00000000">
        <w:rPr>
          <w:sz w:val="27"/>
          <w:szCs w:val="27"/>
          <w:rtl w:val="0"/>
        </w:rPr>
        <w:t xml:space="preserve">: стоят порядка 2000 кр на аукционе, коллекция работает в течение месяца, дает полезные усиления и бонусы в боях и пещерах.</w:t>
      </w:r>
    </w:p>
    <w:p w:rsidR="00000000" w:rsidDel="00000000" w:rsidP="00000000" w:rsidRDefault="00000000" w:rsidRPr="00000000" w14:paraId="00000047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hyperlink r:id="rId107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Обереги</w:t>
        </w:r>
      </w:hyperlink>
      <w:r w:rsidDel="00000000" w:rsidR="00000000" w:rsidRPr="00000000">
        <w:rPr>
          <w:sz w:val="27"/>
          <w:szCs w:val="27"/>
          <w:rtl w:val="0"/>
        </w:rPr>
        <w:t xml:space="preserve">: ещё один источник зашит и других модификаторов, в бою могут отражать часть урона обратно в противника. Дополнительный слот для оберегов появляется при получении рыцарства Demons City 3 круга, но гораздо дешевле покупать щепки на аукционе для получения </w:t>
      </w:r>
      <w:hyperlink r:id="rId108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Аколита Губителя</w:t>
        </w:r>
      </w:hyperlink>
      <w:r w:rsidDel="00000000" w:rsidR="00000000" w:rsidRPr="00000000">
        <w:rPr>
          <w:sz w:val="27"/>
          <w:szCs w:val="27"/>
          <w:rtl w:val="0"/>
        </w:rPr>
        <w:t xml:space="preserve"> (примерно 100 кр на месяц).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Со временем можно улучшить свой комплект с качества R до качества VR, на улучшение уйдёт ещё 5500 КЦ и порядка 330 екр. Либо можно сразу копить на </w:t>
      </w:r>
      <w:hyperlink r:id="rId109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Доспехи Единства</w:t>
        </w:r>
      </w:hyperlink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49">
      <w:pPr>
        <w:pStyle w:val="Heading4"/>
        <w:keepNext w:val="0"/>
        <w:keepLines w:val="0"/>
        <w:pBdr>
          <w:top w:color="auto" w:space="4" w:sz="0" w:val="none"/>
          <w:left w:color="auto" w:space="0" w:sz="0" w:val="none"/>
          <w:bottom w:color="auto" w:space="0" w:sz="0" w:val="none"/>
          <w:right w:color="auto" w:space="0" w:sz="0" w:val="none"/>
        </w:pBdr>
        <w:shd w:fill="fcfcfc" w:val="clear"/>
        <w:spacing w:after="100" w:before="0" w:line="266.6666666666667" w:lineRule="auto"/>
        <w:rPr>
          <w:b w:val="1"/>
          <w:color w:val="000000"/>
          <w:sz w:val="27"/>
          <w:szCs w:val="27"/>
        </w:rPr>
      </w:pPr>
      <w:bookmarkStart w:colFirst="0" w:colLast="0" w:name="_gvdr77owgndk" w:id="16"/>
      <w:bookmarkEnd w:id="16"/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Пещеры на 12 уровне</w:t>
      </w:r>
    </w:p>
    <w:p w:rsidR="00000000" w:rsidDel="00000000" w:rsidP="00000000" w:rsidRDefault="00000000" w:rsidRPr="00000000" w14:paraId="0000004A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333375" cy="228600"/>
            <wp:effectExtent b="0" l="0" r="0" t="0"/>
            <wp:docPr id="1" name="image7.gif"/>
            <a:graphic>
              <a:graphicData uri="http://schemas.openxmlformats.org/drawingml/2006/picture">
                <pic:pic>
                  <pic:nvPicPr>
                    <pic:cNvPr id="0" name="image7.gif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hyperlink r:id="rId110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Катакомбы</w:t>
        </w:r>
      </w:hyperlink>
      <w:r w:rsidDel="00000000" w:rsidR="00000000" w:rsidRPr="00000000">
        <w:rPr>
          <w:sz w:val="27"/>
          <w:szCs w:val="27"/>
          <w:rtl w:val="0"/>
        </w:rPr>
        <w:t xml:space="preserve">: из полезного — походы на </w:t>
      </w:r>
      <w:hyperlink r:id="rId111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верховных демонов</w:t>
        </w:r>
      </w:hyperlink>
      <w:r w:rsidDel="00000000" w:rsidR="00000000" w:rsidRPr="00000000">
        <w:rPr>
          <w:sz w:val="27"/>
          <w:szCs w:val="27"/>
          <w:rtl w:val="0"/>
        </w:rPr>
        <w:t xml:space="preserve"> для улучшения реликвий, получения материалов. </w:t>
      </w:r>
      <w:hyperlink r:id="rId112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Множка</w:t>
        </w:r>
      </w:hyperlink>
      <w:r w:rsidDel="00000000" w:rsidR="00000000" w:rsidRPr="00000000">
        <w:rPr>
          <w:sz w:val="27"/>
          <w:szCs w:val="27"/>
          <w:rtl w:val="0"/>
        </w:rPr>
        <w:t xml:space="preserve"> (умножение жемчужин F качества) — после 23:00 собирается группа и множит жемчужины один раз до 00:00 и второй раз после 00:00 в этом же походе. В итоге мы имеем +8 жемчужин ценой +/- 40 кр каждая. Обмен демонами для получения обрывков манускрипта, которые нужны для походов на демонов и сборки жемчугов EF.</w:t>
      </w:r>
    </w:p>
    <w:p w:rsidR="00000000" w:rsidDel="00000000" w:rsidP="00000000" w:rsidRDefault="00000000" w:rsidRPr="00000000" w14:paraId="0000004B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333375" cy="228600"/>
            <wp:effectExtent b="0" l="0" r="0" t="0"/>
            <wp:docPr id="14" name="image3.gif"/>
            <a:graphic>
              <a:graphicData uri="http://schemas.openxmlformats.org/drawingml/2006/picture">
                <pic:pic>
                  <pic:nvPicPr>
                    <pic:cNvPr id="0" name="image3.gif"/>
                    <pic:cNvPicPr preferRelativeResize="0"/>
                  </pic:nvPicPr>
                  <pic:blipFill>
                    <a:blip r:embed="rId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hyperlink r:id="rId113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Подземелье Потерянных</w:t>
        </w:r>
      </w:hyperlink>
      <w:r w:rsidDel="00000000" w:rsidR="00000000" w:rsidRPr="00000000">
        <w:rPr>
          <w:sz w:val="27"/>
          <w:szCs w:val="27"/>
          <w:rtl w:val="0"/>
        </w:rPr>
        <w:t xml:space="preserve">: из полезного — VP чарки 12 уровня, изюмы (Изумруды), которые меняются в </w:t>
      </w:r>
      <w:hyperlink r:id="rId114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аппарате утилизации</w:t>
        </w:r>
      </w:hyperlink>
      <w:r w:rsidDel="00000000" w:rsidR="00000000" w:rsidRPr="00000000">
        <w:rPr>
          <w:sz w:val="27"/>
          <w:szCs w:val="27"/>
          <w:rtl w:val="0"/>
        </w:rPr>
        <w:t xml:space="preserve"> на ЦА(Цехины Алхимика), железо, которое меняется на кредиты у </w:t>
      </w:r>
      <w:hyperlink r:id="rId115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Бульдо</w:t>
        </w:r>
      </w:hyperlink>
      <w:r w:rsidDel="00000000" w:rsidR="00000000" w:rsidRPr="00000000">
        <w:rPr>
          <w:sz w:val="27"/>
          <w:szCs w:val="27"/>
          <w:rtl w:val="0"/>
        </w:rPr>
        <w:t xml:space="preserve">, сбор </w:t>
      </w:r>
      <w:hyperlink r:id="rId116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камней отражения</w:t>
        </w:r>
      </w:hyperlink>
      <w:r w:rsidDel="00000000" w:rsidR="00000000" w:rsidRPr="00000000">
        <w:rPr>
          <w:sz w:val="27"/>
          <w:szCs w:val="27"/>
          <w:rtl w:val="0"/>
        </w:rPr>
        <w:t xml:space="preserve"> при помощи камертона и поискового камня. Начиная с 3 этажа можно качать зверя в боях с ботами при наличии рыцарства данной пещеры, рекомендую делать это под свитком </w:t>
      </w:r>
      <w:hyperlink r:id="rId117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Помощь призраков U</w:t>
        </w:r>
      </w:hyperlink>
      <w:r w:rsidDel="00000000" w:rsidR="00000000" w:rsidRPr="00000000">
        <w:rPr>
          <w:sz w:val="27"/>
          <w:szCs w:val="27"/>
          <w:rtl w:val="0"/>
        </w:rPr>
        <w:t xml:space="preserve"> из магазина Кристофа. В этом же магазине можно ежедневно покупать Комплект чарок 12 уровня VP.</w:t>
      </w:r>
    </w:p>
    <w:p w:rsidR="00000000" w:rsidDel="00000000" w:rsidP="00000000" w:rsidRDefault="00000000" w:rsidRPr="00000000" w14:paraId="0000004C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33375" cy="228600"/>
            <wp:effectExtent b="0" l="0" r="0" t="0"/>
            <wp:docPr id="15" name="image20.gif"/>
            <a:graphic>
              <a:graphicData uri="http://schemas.openxmlformats.org/drawingml/2006/picture">
                <pic:pic>
                  <pic:nvPicPr>
                    <pic:cNvPr id="0" name="image20.gif"/>
                    <pic:cNvPicPr preferRelativeResize="0"/>
                  </pic:nvPicPr>
                  <pic:blipFill>
                    <a:blip r:embed="rId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</w:t>
      </w:r>
      <w:hyperlink r:id="rId118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Гора Легиона</w:t>
        </w:r>
      </w:hyperlink>
      <w:r w:rsidDel="00000000" w:rsidR="00000000" w:rsidRPr="00000000">
        <w:rPr>
          <w:sz w:val="27"/>
          <w:szCs w:val="27"/>
          <w:rtl w:val="0"/>
        </w:rPr>
        <w:t xml:space="preserve">: из полезного — Вулканическая почва для Бонсайчика либо на продажу около 50 кр, Хилки на 900 хп, которые можно украсть у Лейтенанта или найти в сундуке Эми Тэйли, продаются около 50–70 кр через аукцион. Лояльность Лагеря мародеров при попытке обокрасть Охранника на клетке K15 второго этажа продается за 100–150 кр на аукционе. Очистка заготовки у  у </w:t>
      </w:r>
      <w:hyperlink r:id="rId119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Гаечного Ключа</w:t>
        </w:r>
      </w:hyperlink>
      <w:r w:rsidDel="00000000" w:rsidR="00000000" w:rsidRPr="00000000">
        <w:rPr>
          <w:sz w:val="27"/>
          <w:szCs w:val="27"/>
          <w:rtl w:val="0"/>
        </w:rPr>
        <w:t xml:space="preserve"> или </w:t>
      </w:r>
      <w:hyperlink r:id="rId120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Каркаша</w:t>
        </w:r>
      </w:hyperlink>
      <w:r w:rsidDel="00000000" w:rsidR="00000000" w:rsidRPr="00000000">
        <w:rPr>
          <w:sz w:val="27"/>
          <w:szCs w:val="27"/>
          <w:rtl w:val="0"/>
        </w:rPr>
        <w:t xml:space="preserve"> для получения оружия 12EF. Также часто в этой пещере мы получаем свитки нападения, которые так же по 10–15 кр можно продавать через аукцион.</w:t>
      </w:r>
    </w:p>
    <w:p w:rsidR="00000000" w:rsidDel="00000000" w:rsidP="00000000" w:rsidRDefault="00000000" w:rsidRPr="00000000" w14:paraId="0000004D">
      <w:pPr>
        <w:shd w:fill="fcfcfc" w:val="clear"/>
        <w:spacing w:after="180" w:before="180" w:lineRule="auto"/>
        <w:ind w:right="36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333375" cy="228600"/>
            <wp:effectExtent b="0" l="0" r="0" t="0"/>
            <wp:docPr id="18" name="image15.gif"/>
            <a:graphic>
              <a:graphicData uri="http://schemas.openxmlformats.org/drawingml/2006/picture">
                <pic:pic>
                  <pic:nvPicPr>
                    <pic:cNvPr id="0" name="image15.gif"/>
                    <pic:cNvPicPr preferRelativeResize="0"/>
                  </pic:nvPicPr>
                  <pic:blipFill>
                    <a:blip r:embed="rId1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hyperlink r:id="rId122">
        <w:r w:rsidDel="00000000" w:rsidR="00000000" w:rsidRPr="00000000">
          <w:rPr>
            <w:b w:val="1"/>
            <w:color w:val="1155cc"/>
            <w:sz w:val="27"/>
            <w:szCs w:val="27"/>
            <w:u w:val="single"/>
            <w:rtl w:val="0"/>
          </w:rPr>
          <w:t xml:space="preserve">Владения Проклятого Клана</w:t>
        </w:r>
      </w:hyperlink>
      <w:r w:rsidDel="00000000" w:rsidR="00000000" w:rsidRPr="00000000">
        <w:rPr>
          <w:sz w:val="27"/>
          <w:szCs w:val="27"/>
          <w:rtl w:val="0"/>
        </w:rPr>
        <w:t xml:space="preserve">: на мой взгляд, самая профитная пещера, хоть и совсем не даёт репутации для покупки статов и умелок. В </w:t>
      </w:r>
      <w:hyperlink r:id="rId123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сундуках</w:t>
        </w:r>
      </w:hyperlink>
      <w:r w:rsidDel="00000000" w:rsidR="00000000" w:rsidRPr="00000000">
        <w:rPr>
          <w:sz w:val="27"/>
          <w:szCs w:val="27"/>
          <w:rtl w:val="0"/>
        </w:rPr>
        <w:t xml:space="preserve"> 3 ранга Белых, Чёрных и Серых из ценного можно найти потерянный слог 5500–6000 кр, Додека Бауни порядка 3000 кр, Ящик цветовода эксперта порядка 1200–1700 кр на данный момент.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Теперь вы полноценная боевая единица, способная принимать участие в КВ, поднимая в рейтинге свой клан. Клановые войны — одно из немногих мест, где действительно нужно думать, а не жать кнопку «Вперёд», в них могут приносить пользу даже персонажи, не имеющие полноценной боевой экипировки.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br w:type="textWrapping"/>
        <w:t xml:space="preserve">Приятной игры и хорошего отдыха, дорогой друг!</w:t>
      </w:r>
    </w:p>
    <w:p w:rsidR="00000000" w:rsidDel="00000000" w:rsidP="00000000" w:rsidRDefault="00000000" w:rsidRPr="00000000" w14:paraId="00000050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17.322834645669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.png"/><Relationship Id="rId42" Type="http://schemas.openxmlformats.org/officeDocument/2006/relationships/image" Target="media/image4.png"/><Relationship Id="rId41" Type="http://schemas.openxmlformats.org/officeDocument/2006/relationships/hyperlink" Target="https://lib.paladins.ru/handbook/combats_gifts/2023_money_tree/#" TargetMode="External"/><Relationship Id="rId44" Type="http://schemas.openxmlformats.org/officeDocument/2006/relationships/hyperlink" Target="https://lib.paladins.ru/handbook/ghosts_memory/" TargetMode="External"/><Relationship Id="rId43" Type="http://schemas.openxmlformats.org/officeDocument/2006/relationships/hyperlink" Target="https://lib.paladins.ru/handbook/combats_gifts/2021_frog/" TargetMode="External"/><Relationship Id="rId46" Type="http://schemas.openxmlformats.org/officeDocument/2006/relationships/hyperlink" Target="https://lib.paladins.ru/handbook/ancient_heroes/" TargetMode="External"/><Relationship Id="rId45" Type="http://schemas.openxmlformats.org/officeDocument/2006/relationships/hyperlink" Target="https://lib.paladins.ru/handbook/leech/" TargetMode="External"/><Relationship Id="rId107" Type="http://schemas.openxmlformats.org/officeDocument/2006/relationships/hyperlink" Target="https://lib.paladins.ru/handbook/mine/frames/" TargetMode="External"/><Relationship Id="rId106" Type="http://schemas.openxmlformats.org/officeDocument/2006/relationships/hyperlink" Target="https://lib.paladins.ru/handbook/collections/ancient/" TargetMode="External"/><Relationship Id="rId105" Type="http://schemas.openxmlformats.org/officeDocument/2006/relationships/hyperlink" Target="http://bou.kombats.ru/library/worldbk/synergy" TargetMode="External"/><Relationship Id="rId104" Type="http://schemas.openxmlformats.org/officeDocument/2006/relationships/image" Target="media/image24.png"/><Relationship Id="rId109" Type="http://schemas.openxmlformats.org/officeDocument/2006/relationships/hyperlink" Target="https://lib.paladins.ru/handbook/clan_v2/armory/" TargetMode="External"/><Relationship Id="rId108" Type="http://schemas.openxmlformats.org/officeDocument/2006/relationships/hyperlink" Target="https://lib.paladins.ru/handbook/mine/frames/#slot_relict" TargetMode="External"/><Relationship Id="rId48" Type="http://schemas.openxmlformats.org/officeDocument/2006/relationships/hyperlink" Target="https://lib.paladins.ru/quiz/ticket/#" TargetMode="External"/><Relationship Id="rId47" Type="http://schemas.openxmlformats.org/officeDocument/2006/relationships/hyperlink" Target="https://lib.paladins.ru/handbook/wonderforest_v2/" TargetMode="External"/><Relationship Id="rId49" Type="http://schemas.openxmlformats.org/officeDocument/2006/relationships/hyperlink" Target="https://forum.combats.com/forum.pl?id=165924238400&amp;n=n_index_ru" TargetMode="External"/><Relationship Id="rId103" Type="http://schemas.openxmlformats.org/officeDocument/2006/relationships/image" Target="media/image1.png"/><Relationship Id="rId102" Type="http://schemas.openxmlformats.org/officeDocument/2006/relationships/hyperlink" Target="http://bou.kombats.ru/library/worldBK/tab-blag" TargetMode="External"/><Relationship Id="rId101" Type="http://schemas.openxmlformats.org/officeDocument/2006/relationships/hyperlink" Target="http://bou.kombats.ru/library/items/regal" TargetMode="External"/><Relationship Id="rId100" Type="http://schemas.openxmlformats.org/officeDocument/2006/relationships/image" Target="media/image2.png"/><Relationship Id="rId31" Type="http://schemas.openxmlformats.org/officeDocument/2006/relationships/hyperlink" Target="https://lib.paladins.ru/handbook/clan_v2/tasks/" TargetMode="External"/><Relationship Id="rId30" Type="http://schemas.openxmlformats.org/officeDocument/2006/relationships/hyperlink" Target="https://lib.paladins.ru/handbook/clan_v2/abilities/" TargetMode="External"/><Relationship Id="rId33" Type="http://schemas.openxmlformats.org/officeDocument/2006/relationships/hyperlink" Target="https://lib.paladins.ru/handbook/titles/leaugue/" TargetMode="External"/><Relationship Id="rId32" Type="http://schemas.openxmlformats.org/officeDocument/2006/relationships/hyperlink" Target="http://bou.kombats.ru/library/worldbk/league-master" TargetMode="External"/><Relationship Id="rId35" Type="http://schemas.openxmlformats.org/officeDocument/2006/relationships/hyperlink" Target="https://lib.paladins.ru/items/products/pozhiratel-krovi__r__item---id2855" TargetMode="External"/><Relationship Id="rId34" Type="http://schemas.openxmlformats.org/officeDocument/2006/relationships/hyperlink" Target="http://bou.kombats.ru/library/items/k-cehin" TargetMode="External"/><Relationship Id="rId37" Type="http://schemas.openxmlformats.org/officeDocument/2006/relationships/hyperlink" Target="https://lib.paladins.ru/dungeons/rewards/" TargetMode="External"/><Relationship Id="rId36" Type="http://schemas.openxmlformats.org/officeDocument/2006/relationships/image" Target="media/image13.png"/><Relationship Id="rId39" Type="http://schemas.openxmlformats.org/officeDocument/2006/relationships/hyperlink" Target="https://lib.paladins.ru" TargetMode="External"/><Relationship Id="rId38" Type="http://schemas.openxmlformats.org/officeDocument/2006/relationships/hyperlink" Target="https://news.combats.com/" TargetMode="External"/><Relationship Id="rId20" Type="http://schemas.openxmlformats.org/officeDocument/2006/relationships/hyperlink" Target="https://lib.paladins.ru/aligns/about/" TargetMode="External"/><Relationship Id="rId22" Type="http://schemas.openxmlformats.org/officeDocument/2006/relationships/hyperlink" Target="https://lib.paladins.ru/aligns/11/#" TargetMode="External"/><Relationship Id="rId21" Type="http://schemas.openxmlformats.org/officeDocument/2006/relationships/hyperlink" Target="https://lib.paladins.ru/aligns/15/#" TargetMode="External"/><Relationship Id="rId24" Type="http://schemas.openxmlformats.org/officeDocument/2006/relationships/hyperlink" Target="https://lib.paladins.ru/aligns/bonus/#" TargetMode="External"/><Relationship Id="rId23" Type="http://schemas.openxmlformats.org/officeDocument/2006/relationships/hyperlink" Target="https://lib.paladins.ru/aligns/19/#" TargetMode="External"/><Relationship Id="rId26" Type="http://schemas.openxmlformats.org/officeDocument/2006/relationships/hyperlink" Target="https://lib.paladins.ru/shop/berezka/44/" TargetMode="External"/><Relationship Id="rId121" Type="http://schemas.openxmlformats.org/officeDocument/2006/relationships/image" Target="media/image15.gif"/><Relationship Id="rId25" Type="http://schemas.openxmlformats.org/officeDocument/2006/relationships/hyperlink" Target="https://lib.paladins.ru/aligns/icons/" TargetMode="External"/><Relationship Id="rId120" Type="http://schemas.openxmlformats.org/officeDocument/2006/relationships/hyperlink" Target="https://lib.paladins.ru/dungeons/gl/guide/mini-quest/karkash/" TargetMode="External"/><Relationship Id="rId28" Type="http://schemas.openxmlformats.org/officeDocument/2006/relationships/hyperlink" Target="https://lib.paladins.ru/handbook/clan_v2/league/" TargetMode="External"/><Relationship Id="rId27" Type="http://schemas.openxmlformats.org/officeDocument/2006/relationships/hyperlink" Target="https://lib.paladins.ru/handbook/clan_v2/membership/#join_exit" TargetMode="External"/><Relationship Id="rId29" Type="http://schemas.openxmlformats.org/officeDocument/2006/relationships/hyperlink" Target="https://lib.paladins.ru/handbook/clan_v2/dungeon/" TargetMode="External"/><Relationship Id="rId123" Type="http://schemas.openxmlformats.org/officeDocument/2006/relationships/hyperlink" Target="https://lib.paladins.ru/dungeons/vpk/guide/chests/" TargetMode="External"/><Relationship Id="rId122" Type="http://schemas.openxmlformats.org/officeDocument/2006/relationships/hyperlink" Target="https://lib.paladins.ru/dungeons/vpk/guide/#" TargetMode="External"/><Relationship Id="rId95" Type="http://schemas.openxmlformats.org/officeDocument/2006/relationships/hyperlink" Target="https://lib.paladins.ru/shop/angels_temple/14/" TargetMode="External"/><Relationship Id="rId94" Type="http://schemas.openxmlformats.org/officeDocument/2006/relationships/image" Target="media/image20.gif"/><Relationship Id="rId97" Type="http://schemas.openxmlformats.org/officeDocument/2006/relationships/hyperlink" Target="http://bou.kombats.ru/library/items/w-uniq12" TargetMode="External"/><Relationship Id="rId96" Type="http://schemas.openxmlformats.org/officeDocument/2006/relationships/hyperlink" Target="https://lib.paladins.ru/shop/rats/6/" TargetMode="External"/><Relationship Id="rId11" Type="http://schemas.openxmlformats.org/officeDocument/2006/relationships/image" Target="media/image23.png"/><Relationship Id="rId99" Type="http://schemas.openxmlformats.org/officeDocument/2006/relationships/image" Target="media/image19.png"/><Relationship Id="rId10" Type="http://schemas.openxmlformats.org/officeDocument/2006/relationships/hyperlink" Target="https://news.combats.com/6033.html" TargetMode="External"/><Relationship Id="rId98" Type="http://schemas.openxmlformats.org/officeDocument/2006/relationships/hyperlink" Target="https://lib.paladins.ru/shop/torba_alhimika/9/" TargetMode="External"/><Relationship Id="rId13" Type="http://schemas.openxmlformats.org/officeDocument/2006/relationships/image" Target="media/image18.png"/><Relationship Id="rId12" Type="http://schemas.openxmlformats.org/officeDocument/2006/relationships/hyperlink" Target="https://lib.paladins.ru/handbook/combats_tools/" TargetMode="External"/><Relationship Id="rId91" Type="http://schemas.openxmlformats.org/officeDocument/2006/relationships/image" Target="media/image10.gif"/><Relationship Id="rId90" Type="http://schemas.openxmlformats.org/officeDocument/2006/relationships/hyperlink" Target="https://lib.paladins.ru/items/products/lichnaya-pechat-valluara-velikogo__er__item---id352" TargetMode="External"/><Relationship Id="rId93" Type="http://schemas.openxmlformats.org/officeDocument/2006/relationships/hyperlink" Target="https://lib.paladins.ru/shop/change_ppk_valluar/" TargetMode="External"/><Relationship Id="rId92" Type="http://schemas.openxmlformats.org/officeDocument/2006/relationships/hyperlink" Target="https://lib.paladins.ru/shop/change_ppk_cristall/" TargetMode="External"/><Relationship Id="rId118" Type="http://schemas.openxmlformats.org/officeDocument/2006/relationships/hyperlink" Target="https://lib.paladins.ru/dungeons/gl/guide/#" TargetMode="External"/><Relationship Id="rId117" Type="http://schemas.openxmlformats.org/officeDocument/2006/relationships/hyperlink" Target="https://lib.paladins.ru/items/products/pomosch-prizrakov__u__item---id15063" TargetMode="External"/><Relationship Id="rId116" Type="http://schemas.openxmlformats.org/officeDocument/2006/relationships/hyperlink" Target="https://lib.paladins.ru/handbook/mine/stones/" TargetMode="External"/><Relationship Id="rId115" Type="http://schemas.openxmlformats.org/officeDocument/2006/relationships/hyperlink" Target="https://lib.paladins.ru/dungeons/ppk/guide/npc/bot_id186/" TargetMode="External"/><Relationship Id="rId119" Type="http://schemas.openxmlformats.org/officeDocument/2006/relationships/hyperlink" Target="https://lib.paladins.ru/dungeons/gl/guide/mini-quest/laboratory/" TargetMode="External"/><Relationship Id="rId15" Type="http://schemas.openxmlformats.org/officeDocument/2006/relationships/hyperlink" Target="https://lib.paladins.ru/handbook/blago/" TargetMode="External"/><Relationship Id="rId110" Type="http://schemas.openxmlformats.org/officeDocument/2006/relationships/hyperlink" Target="https://lib.paladins.ru/dungeons/katakomby/guide/#" TargetMode="External"/><Relationship Id="rId14" Type="http://schemas.openxmlformats.org/officeDocument/2006/relationships/hyperlink" Target="https://scrolls.combats.com/~%D0%9F%D0%BE%D0%B2%D0%B5%D0%BB%D0%B8%D1%82%D0%B5%D0%BB%D1%8C%20%D0%9C%D0%B5%D1%82%D0%B0%D0%BB%D0%BB%D0%B0/1297110.html" TargetMode="External"/><Relationship Id="rId17" Type="http://schemas.openxmlformats.org/officeDocument/2006/relationships/hyperlink" Target="https://lib.paladins.ru/handbook/multiclass/#" TargetMode="External"/><Relationship Id="rId16" Type="http://schemas.openxmlformats.org/officeDocument/2006/relationships/hyperlink" Target="https://lib.paladins.ru/shop/blagoshop/9/" TargetMode="External"/><Relationship Id="rId19" Type="http://schemas.openxmlformats.org/officeDocument/2006/relationships/hyperlink" Target="https://lib.paladins.ru/handbook/multiclass/exp_classes/" TargetMode="External"/><Relationship Id="rId114" Type="http://schemas.openxmlformats.org/officeDocument/2006/relationships/hyperlink" Target="https://lib.paladins.ru/shop/apparat_util/1/" TargetMode="External"/><Relationship Id="rId18" Type="http://schemas.openxmlformats.org/officeDocument/2006/relationships/hyperlink" Target="https://lib.paladins.ru/handbook/multiclass/new_classes/" TargetMode="External"/><Relationship Id="rId113" Type="http://schemas.openxmlformats.org/officeDocument/2006/relationships/hyperlink" Target="https://lib.paladins.ru/dungeons/ppk/guide/#" TargetMode="External"/><Relationship Id="rId112" Type="http://schemas.openxmlformats.org/officeDocument/2006/relationships/hyperlink" Target="https://lib.paladins.ru/dungeons/katakomby/guide/npc/bot_id52/" TargetMode="External"/><Relationship Id="rId111" Type="http://schemas.openxmlformats.org/officeDocument/2006/relationships/hyperlink" Target="https://lib.paladins.ru/dungeons/katakomby/guide/knight_2/hign_demon/" TargetMode="External"/><Relationship Id="rId84" Type="http://schemas.openxmlformats.org/officeDocument/2006/relationships/hyperlink" Target="https://lib.paladins.ru/dungeons/tn/guide/#" TargetMode="External"/><Relationship Id="rId83" Type="http://schemas.openxmlformats.org/officeDocument/2006/relationships/image" Target="media/image25.gif"/><Relationship Id="rId86" Type="http://schemas.openxmlformats.org/officeDocument/2006/relationships/hyperlink" Target="https://lib.paladins.ru/dungeons/katakomby/guide/knight_2/relicts/" TargetMode="External"/><Relationship Id="rId85" Type="http://schemas.openxmlformats.org/officeDocument/2006/relationships/hyperlink" Target="https://lib.paladins.ru/dungeons/tn/guide/3_stage/tournaments/" TargetMode="External"/><Relationship Id="rId88" Type="http://schemas.openxmlformats.org/officeDocument/2006/relationships/hyperlink" Target="https://lib.paladins.ru/shop/alchemy_blood/9/" TargetMode="External"/><Relationship Id="rId87" Type="http://schemas.openxmlformats.org/officeDocument/2006/relationships/hyperlink" Target="https://lib.paladins.ru/items/products/zolotaya-sleza-alchnosti__r__item---id7270" TargetMode="External"/><Relationship Id="rId89" Type="http://schemas.openxmlformats.org/officeDocument/2006/relationships/hyperlink" Target="https://lib.paladins.ru/handbook/shadow/" TargetMode="External"/><Relationship Id="rId80" Type="http://schemas.openxmlformats.org/officeDocument/2006/relationships/hyperlink" Target="https://lib.paladins.ru/shop/izlom/2/" TargetMode="External"/><Relationship Id="rId82" Type="http://schemas.openxmlformats.org/officeDocument/2006/relationships/hyperlink" Target="https://lib.paladins.ru/items/products/korona-podzemnogo-siyaniya__u__item---id1105" TargetMode="External"/><Relationship Id="rId81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mg.combats.com/rating/master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lib.paladins.ru/handbook/clan_v2/wars/" TargetMode="External"/><Relationship Id="rId7" Type="http://schemas.openxmlformats.org/officeDocument/2006/relationships/hyperlink" Target="https://lib.paladins.ru/handbook/clan_v2/abilities/" TargetMode="External"/><Relationship Id="rId8" Type="http://schemas.openxmlformats.org/officeDocument/2006/relationships/hyperlink" Target="https://lib.paladins.ru/handbook/clan_v2/perks/" TargetMode="External"/><Relationship Id="rId73" Type="http://schemas.openxmlformats.org/officeDocument/2006/relationships/hyperlink" Target="https://lib.paladins.ru/shop/kristof/1/" TargetMode="External"/><Relationship Id="rId72" Type="http://schemas.openxmlformats.org/officeDocument/2006/relationships/hyperlink" Target="https://lib.paladins.ru/dungeons/abode/guide/#" TargetMode="External"/><Relationship Id="rId75" Type="http://schemas.openxmlformats.org/officeDocument/2006/relationships/hyperlink" Target="https://lib.paladins.ru/dungeons/ptp/guide/#" TargetMode="External"/><Relationship Id="rId74" Type="http://schemas.openxmlformats.org/officeDocument/2006/relationships/image" Target="media/image6.gif"/><Relationship Id="rId77" Type="http://schemas.openxmlformats.org/officeDocument/2006/relationships/image" Target="media/image8.png"/><Relationship Id="rId76" Type="http://schemas.openxmlformats.org/officeDocument/2006/relationships/hyperlink" Target="https://lib.paladins.ru/shop/lavka_zm/1/" TargetMode="External"/><Relationship Id="rId79" Type="http://schemas.openxmlformats.org/officeDocument/2006/relationships/hyperlink" Target="https://lib.paladins.ru/shop/nemodatok_treasure/1/" TargetMode="External"/><Relationship Id="rId78" Type="http://schemas.openxmlformats.org/officeDocument/2006/relationships/hyperlink" Target="https://lib.paladins.ru/shop/yaruvagr/4/" TargetMode="External"/><Relationship Id="rId71" Type="http://schemas.openxmlformats.org/officeDocument/2006/relationships/image" Target="media/image11.gif"/><Relationship Id="rId70" Type="http://schemas.openxmlformats.org/officeDocument/2006/relationships/hyperlink" Target="https://lib.paladins.ru/dungeons/katakomby/guide/#" TargetMode="External"/><Relationship Id="rId62" Type="http://schemas.openxmlformats.org/officeDocument/2006/relationships/hyperlink" Target="https://lib.paladins.ru/handbook/zoo/#pet_rare" TargetMode="External"/><Relationship Id="rId61" Type="http://schemas.openxmlformats.org/officeDocument/2006/relationships/image" Target="media/image16.png"/><Relationship Id="rId64" Type="http://schemas.openxmlformats.org/officeDocument/2006/relationships/hyperlink" Target="https://lib.paladins.ru/dungeons/bezdna/guide/#" TargetMode="External"/><Relationship Id="rId63" Type="http://schemas.openxmlformats.org/officeDocument/2006/relationships/image" Target="media/image21.gif"/><Relationship Id="rId66" Type="http://schemas.openxmlformats.org/officeDocument/2006/relationships/hyperlink" Target="https://lib.paladins.ru/dungeons/gribnica/guide/#" TargetMode="External"/><Relationship Id="rId65" Type="http://schemas.openxmlformats.org/officeDocument/2006/relationships/image" Target="media/image12.gif"/><Relationship Id="rId68" Type="http://schemas.openxmlformats.org/officeDocument/2006/relationships/hyperlink" Target="https://lib.paladins.ru/dungeons/pm/guide/#" TargetMode="External"/><Relationship Id="rId67" Type="http://schemas.openxmlformats.org/officeDocument/2006/relationships/image" Target="media/image22.gif"/><Relationship Id="rId60" Type="http://schemas.openxmlformats.org/officeDocument/2006/relationships/image" Target="media/image27.png"/><Relationship Id="rId69" Type="http://schemas.openxmlformats.org/officeDocument/2006/relationships/image" Target="media/image7.gif"/><Relationship Id="rId51" Type="http://schemas.openxmlformats.org/officeDocument/2006/relationships/hyperlink" Target="https://lib.paladins.ru/shop/change_tn/" TargetMode="External"/><Relationship Id="rId50" Type="http://schemas.openxmlformats.org/officeDocument/2006/relationships/hyperlink" Target="https://lib.paladins.ru/quiz/rewards/#" TargetMode="External"/><Relationship Id="rId53" Type="http://schemas.openxmlformats.org/officeDocument/2006/relationships/hyperlink" Target="https://lib.paladins.ru/handbook/izlom/#reward_chants" TargetMode="External"/><Relationship Id="rId52" Type="http://schemas.openxmlformats.org/officeDocument/2006/relationships/image" Target="media/image9.png"/><Relationship Id="rId55" Type="http://schemas.openxmlformats.org/officeDocument/2006/relationships/image" Target="media/image26.png"/><Relationship Id="rId54" Type="http://schemas.openxmlformats.org/officeDocument/2006/relationships/hyperlink" Target="https://lib.paladins.ru/dungeons/abode/guide/buckle/" TargetMode="External"/><Relationship Id="rId57" Type="http://schemas.openxmlformats.org/officeDocument/2006/relationships/image" Target="media/image17.png"/><Relationship Id="rId56" Type="http://schemas.openxmlformats.org/officeDocument/2006/relationships/hyperlink" Target="https://lib.paladins.ru/dungeons/gribnica/guide/grib_chaos/#" TargetMode="External"/><Relationship Id="rId59" Type="http://schemas.openxmlformats.org/officeDocument/2006/relationships/hyperlink" Target="https://lib.paladins.ru/handbook/city_monsters/crazymage/#" TargetMode="External"/><Relationship Id="rId58" Type="http://schemas.openxmlformats.org/officeDocument/2006/relationships/hyperlink" Target="https://lib.paladins.ru/handbook/veter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